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E74" w:rsidRDefault="009C0E74" w:rsidP="009C0E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Start w:id="0" w:name="_GoBack"/>
    <w:p w:rsidR="00E9310C" w:rsidRDefault="00B64E6C" w:rsidP="009C0E74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E6C">
        <w:rPr>
          <w:rFonts w:ascii="Times New Roman" w:hAnsi="Times New Roman" w:cs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31.25pt" o:ole="">
            <v:imagedata r:id="rId5" o:title=""/>
          </v:shape>
          <o:OLEObject Type="Embed" ProgID="FoxitReader.Document" ShapeID="_x0000_i1025" DrawAspect="Content" ObjectID="_1820659702" r:id="rId6"/>
        </w:object>
      </w:r>
      <w:bookmarkEnd w:id="0"/>
    </w:p>
    <w:p w:rsidR="009C0E74" w:rsidRDefault="009C0E74" w:rsidP="009C0E74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E7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16C75" w:rsidRPr="009C0E74" w:rsidRDefault="00716C75" w:rsidP="009C0E74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E74" w:rsidRDefault="00560927" w:rsidP="009C0E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E9310C">
        <w:rPr>
          <w:rFonts w:ascii="Times New Roman" w:hAnsi="Times New Roman" w:cs="Times New Roman"/>
          <w:sz w:val="24"/>
          <w:szCs w:val="24"/>
        </w:rPr>
        <w:t>элективного курса</w:t>
      </w:r>
      <w:r w:rsidRPr="00560927">
        <w:rPr>
          <w:rFonts w:ascii="Times New Roman" w:hAnsi="Times New Roman" w:cs="Times New Roman"/>
          <w:sz w:val="24"/>
          <w:szCs w:val="24"/>
        </w:rPr>
        <w:t xml:space="preserve"> «Читательская грамотность» (предметная область "Русский язык и литература") адресована учащимся 5 классов</w:t>
      </w:r>
      <w:r w:rsidR="009C0E74">
        <w:rPr>
          <w:rFonts w:ascii="Times New Roman" w:hAnsi="Times New Roman" w:cs="Times New Roman"/>
          <w:sz w:val="24"/>
          <w:szCs w:val="24"/>
        </w:rPr>
        <w:t xml:space="preserve"> о</w:t>
      </w:r>
      <w:r w:rsidRPr="00560927">
        <w:rPr>
          <w:rFonts w:ascii="Times New Roman" w:hAnsi="Times New Roman" w:cs="Times New Roman"/>
          <w:sz w:val="24"/>
          <w:szCs w:val="24"/>
        </w:rPr>
        <w:t xml:space="preserve">бщеобразовательной школы и является необходимым дополнением к программам всех учебных дисциплин, так как формирование навыков смыслового чтения является стратегической линией школьного образования в целом. </w:t>
      </w:r>
      <w:r w:rsidR="009C0E74">
        <w:rPr>
          <w:rFonts w:ascii="Times New Roman" w:hAnsi="Times New Roman" w:cs="Times New Roman"/>
          <w:sz w:val="24"/>
          <w:szCs w:val="24"/>
        </w:rPr>
        <w:t xml:space="preserve"> </w:t>
      </w:r>
      <w:r w:rsidR="009C0E74" w:rsidRPr="00560927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курсу "Читательская грамотность"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— 64101) (далее — ФГОС ООО), а также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6D4D2B" w:rsidRPr="006D4D2B" w:rsidRDefault="006D4D2B" w:rsidP="006D4D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4D2B">
        <w:rPr>
          <w:rFonts w:ascii="Times New Roman" w:hAnsi="Times New Roman" w:cs="Times New Roman"/>
          <w:sz w:val="24"/>
          <w:szCs w:val="24"/>
          <w:u w:val="single"/>
        </w:rPr>
        <w:t xml:space="preserve">Программа предназначена для учащихся 5 классов (11-12 лет) и имеет социальную   направленность. </w:t>
      </w:r>
    </w:p>
    <w:p w:rsidR="006D4D2B" w:rsidRPr="006D4D2B" w:rsidRDefault="006D4D2B" w:rsidP="006D4D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D2B">
        <w:rPr>
          <w:rFonts w:ascii="Times New Roman" w:hAnsi="Times New Roman" w:cs="Times New Roman"/>
          <w:sz w:val="24"/>
          <w:szCs w:val="24"/>
          <w:u w:val="single"/>
        </w:rPr>
        <w:t>Программа имеет линейную модель</w:t>
      </w:r>
      <w:r w:rsidRPr="006D4D2B">
        <w:rPr>
          <w:rFonts w:ascii="Times New Roman" w:hAnsi="Times New Roman" w:cs="Times New Roman"/>
          <w:sz w:val="24"/>
          <w:szCs w:val="24"/>
        </w:rPr>
        <w:t xml:space="preserve"> (1 час в неделю), 34 недели - 34 часа, рассчитана на 1 год</w:t>
      </w:r>
    </w:p>
    <w:p w:rsidR="00560927" w:rsidRPr="00560927" w:rsidRDefault="00560927" w:rsidP="009C0E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Актуальность программы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на уровне </w:t>
      </w:r>
      <w:proofErr w:type="spellStart"/>
      <w:r w:rsidRPr="0056092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609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927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560927">
        <w:rPr>
          <w:rFonts w:ascii="Times New Roman" w:hAnsi="Times New Roman" w:cs="Times New Roman"/>
          <w:sz w:val="24"/>
          <w:szCs w:val="24"/>
        </w:rPr>
        <w:t xml:space="preserve"> результата как запроса личности и государства. </w:t>
      </w:r>
    </w:p>
    <w:p w:rsidR="00560927" w:rsidRPr="00560927" w:rsidRDefault="00560927" w:rsidP="009C0E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 понимаемую сегодня, как способность человека максимально быстро адаптироваться во внешней среде и активно в ней функционировать, реализовывать образовательные и жизненные запросы в расширяющемся информационном пространстве. Инструментальной основой работы с информацией является чтение,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 </w:t>
      </w:r>
    </w:p>
    <w:p w:rsidR="00560927" w:rsidRPr="00560927" w:rsidRDefault="00560927" w:rsidP="009C0E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Именно поэтому читательская грамотность становится ключом к другим видам функциональной грамотности. Любая задача по другим школьным предметам начинается с текста, пусть и специфического, но требующего применения обычных правил. Таким образом, можно сделать вывод, что читательская грамотность - это фундаментальная база функциональной грамотности. </w:t>
      </w:r>
    </w:p>
    <w:p w:rsidR="00560927" w:rsidRPr="00560927" w:rsidRDefault="00560927" w:rsidP="009C0E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Единицей информации является текст, поэтому умение правильно работать с текстом относится к универсальным, основополагающим и является необходимым звеном в программе формирования читательской грамотности. </w:t>
      </w:r>
    </w:p>
    <w:p w:rsidR="00560927" w:rsidRPr="00560927" w:rsidRDefault="00560927" w:rsidP="009C0E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познания мира и самого себя в этом мире. Обучение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 </w:t>
      </w:r>
    </w:p>
    <w:p w:rsidR="00560927" w:rsidRPr="00560927" w:rsidRDefault="00560927" w:rsidP="009C0E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Основы смыслового чтения и работы с текстовой информацией закладываются уже в начальной школе, они должны закрепляться и развиваться в 5 классе и совершенствоваться в течение всех лет обучения.  </w:t>
      </w:r>
    </w:p>
    <w:p w:rsidR="00307BF3" w:rsidRPr="00307BF3" w:rsidRDefault="00307BF3" w:rsidP="005609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07BF3">
        <w:rPr>
          <w:rFonts w:ascii="Times New Roman" w:hAnsi="Times New Roman" w:cs="Times New Roman"/>
          <w:b/>
          <w:sz w:val="24"/>
          <w:szCs w:val="24"/>
        </w:rPr>
        <w:t>Цели изучения курса «Читательская грамотность»: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-формирование и развитие личности ребёнка на основе духовной и интеллектуальной потребности в чтении; 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и развитие основ читательской компетенции, способствующей достижению результативности обучения по всем предметам образовательной программы школы; 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формирование читательской грамотности учащихся как элемента общей культуры человека, живущего в открытом информационном пространстве. 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307B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развивать в процессе чтения и осмысления текстов эстетические чувства, формировать духовно-нравственные основы личности; 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вовлекать учащихся в активные формы деятельности, связанной с чтением, активизировать потребность в чтении, в том числе досуговом; 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развивать интеллектуальную самостоятельность учащихся, формировать навыки самоконтроля в процессе освоения способов деятельности; 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освоить базовый понятийный аппарат, связанный с чтением как универсальным видом деятельности (названия видов чтения) и инструментарий формирования видов целевого чтения (просмотрового/поискового, ознакомительного, изучающего/углублённого) в работе с книгой и текстом как единицей информации; 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учить использовать навыки чтения для поиска, извлечения, понимания, интерпретации и рефлексивной оценки информации на основе 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– углубления базовых знаний по теории текста; 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– использования приёмов поиска и извлечения информации в тексте; 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– использования приёмов смыслового анализа и интерпретации текстов разных стилей и жанров, соответствующих возрасту учащихся; 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– использования приёмов обработки информации в зависимости от цели её дальнейшего использования; </w:t>
      </w: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– использования приёмов организации рефлексивной деятельности после чтения и осмысления текстов. </w:t>
      </w:r>
    </w:p>
    <w:p w:rsidR="00307BF3" w:rsidRDefault="00307BF3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7BF3" w:rsidRDefault="006D4D2B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курса «Читательская грамотность»</w:t>
      </w:r>
    </w:p>
    <w:p w:rsidR="006D4D2B" w:rsidRDefault="006D4D2B" w:rsidP="006D4D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Изучение курса «Читательская грамотность» в основной школе направлено на достижение обучающимися следующих личностных, </w:t>
      </w:r>
      <w:proofErr w:type="spellStart"/>
      <w:r w:rsidRPr="0056092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60927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Рабочей программы по курсу «Читательская грамотность»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осознанно читать тексты, выбирая стратегии чтения и работы с текстом, для достижения положительного результата учебной деятельности, удовлетворения личностных познавательных интересов, развития и обогащения эмоциональной сферы личности;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использовать полученный опыт восприятия и понимания информации для формирования собственной позиции, оценочного мнения на основе прочитанных текстов.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0927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0927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Учащиеся овладеют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элементарными навыками работы с книгой;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умениями ставить перед собой цель чтения и выбирать соответствующий цели вид чтения (поисковый/просмотровый, ознакомительный, изучающий/аналитический);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элементарными навыками чтения текстов разных стилей и типов речи (в первую очередь научно-учебных, научно-познавательных).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5609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поиск информации и понимание прочитанного</w:t>
      </w:r>
      <w:r w:rsidRPr="00560927">
        <w:rPr>
          <w:rFonts w:ascii="Times New Roman" w:hAnsi="Times New Roman" w:cs="Times New Roman"/>
          <w:sz w:val="24"/>
          <w:szCs w:val="24"/>
        </w:rPr>
        <w:t xml:space="preserve">, на основе умений: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определять главную тему, общую цель или назначение текста;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lastRenderedPageBreak/>
        <w:t xml:space="preserve">- предвосхищать содержание текста по заголовку с опорой на имеющийся читательский и жизненный опыт;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находить основные текстовые и </w:t>
      </w:r>
      <w:proofErr w:type="spellStart"/>
      <w:r w:rsidRPr="00560927">
        <w:rPr>
          <w:rFonts w:ascii="Times New Roman" w:hAnsi="Times New Roman" w:cs="Times New Roman"/>
          <w:sz w:val="24"/>
          <w:szCs w:val="24"/>
        </w:rPr>
        <w:t>внетекстовые</w:t>
      </w:r>
      <w:proofErr w:type="spellEnd"/>
      <w:r w:rsidRPr="00560927">
        <w:rPr>
          <w:rFonts w:ascii="Times New Roman" w:hAnsi="Times New Roman" w:cs="Times New Roman"/>
          <w:sz w:val="24"/>
          <w:szCs w:val="24"/>
        </w:rPr>
        <w:t xml:space="preserve"> компоненты (в </w:t>
      </w:r>
      <w:proofErr w:type="spellStart"/>
      <w:r w:rsidRPr="00560927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560927">
        <w:rPr>
          <w:rFonts w:ascii="Times New Roman" w:hAnsi="Times New Roman" w:cs="Times New Roman"/>
          <w:sz w:val="24"/>
          <w:szCs w:val="24"/>
        </w:rPr>
        <w:t xml:space="preserve"> текстах);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находить в тексте требуемую информацию (явную): главную и второстепенную, фактическую и иллюстративную, тезисную и доказательную и т.п.;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выделять термины, обозначающие основные понятия текста. 6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5609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понимание и интерпретацию информации</w:t>
      </w:r>
      <w:r w:rsidRPr="00560927">
        <w:rPr>
          <w:rFonts w:ascii="Times New Roman" w:hAnsi="Times New Roman" w:cs="Times New Roman"/>
          <w:sz w:val="24"/>
          <w:szCs w:val="24"/>
        </w:rPr>
        <w:t xml:space="preserve">, на основе умений: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понимать смысл и назначение текста, задачу/позицию автора в разных видах текстов;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выбирать из текста или придумывать заголовок, соответствующий содержанию и общему смыслу текста;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формулировать тезис, выражающий общий смысл текста, передавать в устной и письменной форме главное в содержании текста;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объяснять порядок частей, содержащихся в тексте;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сопоставлять и объяснять основные текстовые и </w:t>
      </w:r>
      <w:proofErr w:type="spellStart"/>
      <w:r w:rsidRPr="00560927">
        <w:rPr>
          <w:rFonts w:ascii="Times New Roman" w:hAnsi="Times New Roman" w:cs="Times New Roman"/>
          <w:sz w:val="24"/>
          <w:szCs w:val="24"/>
        </w:rPr>
        <w:t>внетекстовые</w:t>
      </w:r>
      <w:proofErr w:type="spellEnd"/>
      <w:r w:rsidRPr="00560927">
        <w:rPr>
          <w:rFonts w:ascii="Times New Roman" w:hAnsi="Times New Roman" w:cs="Times New Roman"/>
          <w:sz w:val="24"/>
          <w:szCs w:val="24"/>
        </w:rPr>
        <w:t xml:space="preserve"> компоненты (в </w:t>
      </w:r>
      <w:proofErr w:type="spellStart"/>
      <w:r w:rsidRPr="00560927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560927">
        <w:rPr>
          <w:rFonts w:ascii="Times New Roman" w:hAnsi="Times New Roman" w:cs="Times New Roman"/>
          <w:sz w:val="24"/>
          <w:szCs w:val="24"/>
        </w:rPr>
        <w:t xml:space="preserve"> текстах);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интерпретировать содержание: сравнивать и противопоставлять заключённую в тексте информацию разного характера, определять причинно-следственные и логические связи, делать выводы из сформулированных посылок о намерении автора / главной мысли текста;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задавать вопросы по содержанию текста и отвечать на них;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прогнозировать содержание текста;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находить скрытую информацию в тексте;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использовать словари с целью уточнения непонятного значения слова.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5609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понимание и преобразование информации</w:t>
      </w:r>
      <w:r w:rsidRPr="00560927">
        <w:rPr>
          <w:rFonts w:ascii="Times New Roman" w:hAnsi="Times New Roman" w:cs="Times New Roman"/>
          <w:sz w:val="24"/>
          <w:szCs w:val="24"/>
        </w:rPr>
        <w:t xml:space="preserve">, на основе умений: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составлять план к тексту и структурировать текст, используя план;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делать пометки, выписки, цитировать фрагменты текста в соответствии с коммуникативным замыслом;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приводить аргументы/примеры к тезису, содержащемуся в тексте;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преобразовывать (перекодировать) текст, используя новые формы представления информации (опорные схемы, таблицы, рисунки и т.п.).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Применяя стратегии чтения в работе с текстом, учащиеся смогут осуществить деятельность, направленную на </w:t>
      </w:r>
      <w:r w:rsidRPr="005609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оценку информации и рефлексию</w:t>
      </w:r>
      <w:r w:rsidRPr="00560927">
        <w:rPr>
          <w:rFonts w:ascii="Times New Roman" w:hAnsi="Times New Roman" w:cs="Times New Roman"/>
          <w:sz w:val="24"/>
          <w:szCs w:val="24"/>
        </w:rPr>
        <w:t xml:space="preserve">, на основе умений: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откликаться на содержание текста: связывать информацию, обнаруженную в тексте, со своими представлениями о мире;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оценивать утверждения, находить доводы в защиту своей точки зрения в тексте;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 / тезисов;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оценивать не только содержание текста, но и его форму. </w:t>
      </w:r>
    </w:p>
    <w:p w:rsidR="006D4D2B" w:rsidRDefault="006D4D2B" w:rsidP="006D4D2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927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4D2B">
        <w:rPr>
          <w:rFonts w:ascii="Times New Roman" w:hAnsi="Times New Roman" w:cs="Times New Roman"/>
          <w:sz w:val="24"/>
          <w:szCs w:val="24"/>
          <w:u w:val="single"/>
        </w:rPr>
        <w:t>Учащиеся 5 класса научатся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использовать базовые умения и навыки смыслового чтения и работы с текстом на уроках разных предметных дисциплин при совершении интеллектуальных (познавательных) действий, для решения учебно-познавательных и учебно-практических задач, в ситуациях моделирования и проектирования;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перечень.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участвовать в беседе и диалоге о прочитанном произведении, подбирать аргументы для оценки прочитанного (с учётом литературного развития обучающихся); </w:t>
      </w:r>
    </w:p>
    <w:p w:rsidR="006D4D2B" w:rsidRPr="00560927" w:rsidRDefault="006D4D2B" w:rsidP="006D4D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- обогатить, углубить знания, расширить общий культурный кругозор на основе работы с информацией (текстами) в разных предметных областях. </w:t>
      </w:r>
    </w:p>
    <w:p w:rsidR="006D4D2B" w:rsidRPr="006D4D2B" w:rsidRDefault="006D4D2B" w:rsidP="006D4D2B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6D4D2B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 </w:t>
      </w:r>
      <w:r w:rsidRPr="006D4D2B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Получат возможность научиться: </w:t>
      </w:r>
    </w:p>
    <w:p w:rsidR="006D4D2B" w:rsidRPr="006D4D2B" w:rsidRDefault="006D4D2B" w:rsidP="006D4D2B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6D4D2B">
        <w:rPr>
          <w:rFonts w:ascii="Times New Roman" w:hAnsi="Times New Roman" w:cs="Times New Roman"/>
          <w:bCs/>
          <w:i/>
          <w:sz w:val="24"/>
          <w:szCs w:val="24"/>
        </w:rPr>
        <w:t>- выделять информацию из сообщений разных видов в соответствии с учебной</w:t>
      </w:r>
    </w:p>
    <w:p w:rsidR="006D4D2B" w:rsidRPr="006D4D2B" w:rsidRDefault="006D4D2B" w:rsidP="006D4D2B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6D4D2B">
        <w:rPr>
          <w:rFonts w:ascii="Times New Roman" w:hAnsi="Times New Roman" w:cs="Times New Roman"/>
          <w:bCs/>
          <w:i/>
          <w:sz w:val="24"/>
          <w:szCs w:val="24"/>
        </w:rPr>
        <w:t>задачей;</w:t>
      </w:r>
    </w:p>
    <w:p w:rsidR="006D4D2B" w:rsidRPr="006D4D2B" w:rsidRDefault="006D4D2B" w:rsidP="006D4D2B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6D4D2B">
        <w:rPr>
          <w:rFonts w:ascii="Times New Roman" w:hAnsi="Times New Roman" w:cs="Times New Roman"/>
          <w:bCs/>
          <w:i/>
          <w:sz w:val="24"/>
          <w:szCs w:val="24"/>
        </w:rPr>
        <w:t>- осуществлять запись (фиксацию) указанной учителем информации об</w:t>
      </w:r>
    </w:p>
    <w:p w:rsidR="006D4D2B" w:rsidRPr="006D4D2B" w:rsidRDefault="006D4D2B" w:rsidP="006D4D2B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6D4D2B">
        <w:rPr>
          <w:rFonts w:ascii="Times New Roman" w:hAnsi="Times New Roman" w:cs="Times New Roman"/>
          <w:bCs/>
          <w:i/>
          <w:sz w:val="24"/>
          <w:szCs w:val="24"/>
        </w:rPr>
        <w:t>изучаемом языковом факте;</w:t>
      </w:r>
    </w:p>
    <w:p w:rsidR="006D4D2B" w:rsidRPr="006D4D2B" w:rsidRDefault="006D4D2B" w:rsidP="006D4D2B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6D4D2B">
        <w:rPr>
          <w:rFonts w:ascii="Times New Roman" w:hAnsi="Times New Roman" w:cs="Times New Roman"/>
          <w:bCs/>
          <w:i/>
          <w:sz w:val="24"/>
          <w:szCs w:val="24"/>
        </w:rPr>
        <w:t xml:space="preserve">- проводить сравнение, </w:t>
      </w:r>
      <w:proofErr w:type="spellStart"/>
      <w:r w:rsidRPr="006D4D2B">
        <w:rPr>
          <w:rFonts w:ascii="Times New Roman" w:hAnsi="Times New Roman" w:cs="Times New Roman"/>
          <w:bCs/>
          <w:i/>
          <w:sz w:val="24"/>
          <w:szCs w:val="24"/>
        </w:rPr>
        <w:t>сериацию</w:t>
      </w:r>
      <w:proofErr w:type="spellEnd"/>
      <w:r w:rsidRPr="006D4D2B">
        <w:rPr>
          <w:rFonts w:ascii="Times New Roman" w:hAnsi="Times New Roman" w:cs="Times New Roman"/>
          <w:bCs/>
          <w:i/>
          <w:sz w:val="24"/>
          <w:szCs w:val="24"/>
        </w:rPr>
        <w:t xml:space="preserve"> и классификацию изученных объектов по</w:t>
      </w:r>
    </w:p>
    <w:p w:rsidR="006D4D2B" w:rsidRPr="006D4D2B" w:rsidRDefault="006D4D2B" w:rsidP="006D4D2B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6D4D2B">
        <w:rPr>
          <w:rFonts w:ascii="Times New Roman" w:hAnsi="Times New Roman" w:cs="Times New Roman"/>
          <w:bCs/>
          <w:i/>
          <w:sz w:val="24"/>
          <w:szCs w:val="24"/>
        </w:rPr>
        <w:t>самостоятельно выделенным основаниям (критериям) при указании и без</w:t>
      </w:r>
    </w:p>
    <w:p w:rsidR="006D4D2B" w:rsidRPr="006D4D2B" w:rsidRDefault="006D4D2B" w:rsidP="006D4D2B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6D4D2B">
        <w:rPr>
          <w:rFonts w:ascii="Times New Roman" w:hAnsi="Times New Roman" w:cs="Times New Roman"/>
          <w:bCs/>
          <w:i/>
          <w:sz w:val="24"/>
          <w:szCs w:val="24"/>
        </w:rPr>
        <w:t>указания количества групп;</w:t>
      </w:r>
    </w:p>
    <w:p w:rsidR="006D4D2B" w:rsidRPr="006D4D2B" w:rsidRDefault="006D4D2B" w:rsidP="006D4D2B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6D4D2B">
        <w:rPr>
          <w:rFonts w:ascii="Times New Roman" w:hAnsi="Times New Roman" w:cs="Times New Roman"/>
          <w:bCs/>
          <w:i/>
          <w:sz w:val="24"/>
          <w:szCs w:val="24"/>
        </w:rPr>
        <w:t>- обобщать (выводить общее для целого ряда единичных объектов).</w:t>
      </w:r>
    </w:p>
    <w:p w:rsidR="00716C75" w:rsidRDefault="00716C75" w:rsidP="006D4D2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6D4D2B" w:rsidRPr="006D4D2B" w:rsidRDefault="006D4D2B" w:rsidP="006D4D2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D4D2B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программы:</w:t>
      </w:r>
    </w:p>
    <w:p w:rsidR="006D4D2B" w:rsidRPr="006D4D2B" w:rsidRDefault="006D4D2B" w:rsidP="00AC554B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6D4D2B">
        <w:rPr>
          <w:rFonts w:ascii="Times New Roman" w:hAnsi="Times New Roman" w:cs="Times New Roman"/>
          <w:bCs/>
          <w:sz w:val="24"/>
          <w:szCs w:val="24"/>
        </w:rPr>
        <w:t>Повышение культурной компетентности.</w:t>
      </w:r>
    </w:p>
    <w:p w:rsidR="006D4D2B" w:rsidRPr="006D4D2B" w:rsidRDefault="006D4D2B" w:rsidP="00AC554B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6D4D2B">
        <w:rPr>
          <w:rFonts w:ascii="Times New Roman" w:hAnsi="Times New Roman" w:cs="Times New Roman"/>
          <w:bCs/>
          <w:sz w:val="24"/>
          <w:szCs w:val="24"/>
        </w:rPr>
        <w:t>Повышение читательской компетентности.</w:t>
      </w:r>
    </w:p>
    <w:p w:rsidR="006D4D2B" w:rsidRPr="006D4D2B" w:rsidRDefault="006D4D2B" w:rsidP="00AC554B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6D4D2B">
        <w:rPr>
          <w:rFonts w:ascii="Times New Roman" w:hAnsi="Times New Roman" w:cs="Times New Roman"/>
          <w:bCs/>
          <w:sz w:val="24"/>
          <w:szCs w:val="24"/>
        </w:rPr>
        <w:t>Изменение отношения к чтению.</w:t>
      </w:r>
    </w:p>
    <w:p w:rsidR="006D4D2B" w:rsidRPr="006D4D2B" w:rsidRDefault="006D4D2B" w:rsidP="00AC554B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6D4D2B">
        <w:rPr>
          <w:rFonts w:ascii="Times New Roman" w:hAnsi="Times New Roman" w:cs="Times New Roman"/>
          <w:bCs/>
          <w:sz w:val="24"/>
          <w:szCs w:val="24"/>
        </w:rPr>
        <w:t>Рост читательской активности.</w:t>
      </w:r>
    </w:p>
    <w:p w:rsidR="006D4D2B" w:rsidRPr="006D4D2B" w:rsidRDefault="006D4D2B" w:rsidP="00AC554B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6D4D2B">
        <w:rPr>
          <w:rFonts w:ascii="Times New Roman" w:hAnsi="Times New Roman" w:cs="Times New Roman"/>
          <w:bCs/>
          <w:sz w:val="24"/>
          <w:szCs w:val="24"/>
        </w:rPr>
        <w:t>Развитие мотивации к чтению.</w:t>
      </w:r>
    </w:p>
    <w:p w:rsidR="006D4D2B" w:rsidRPr="006D4D2B" w:rsidRDefault="006D4D2B" w:rsidP="00AC554B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6D4D2B">
        <w:rPr>
          <w:rFonts w:ascii="Times New Roman" w:hAnsi="Times New Roman" w:cs="Times New Roman"/>
          <w:bCs/>
          <w:sz w:val="24"/>
          <w:szCs w:val="24"/>
        </w:rPr>
        <w:t>Воспитание уважения к книге.</w:t>
      </w: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C75" w:rsidRDefault="00716C75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4D2B" w:rsidRDefault="006D4D2B" w:rsidP="006D4D2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курса «Читательская грамотность»</w:t>
      </w:r>
    </w:p>
    <w:p w:rsidR="00560927" w:rsidRPr="00560927" w:rsidRDefault="00560927" w:rsidP="006D4D2B">
      <w:pPr>
        <w:pStyle w:val="a3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560927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</w:rPr>
        <w:t xml:space="preserve">1.Раздел «Работа с текстом: поиск информации и понимание прочитанного» </w:t>
      </w:r>
    </w:p>
    <w:p w:rsidR="00E117F6" w:rsidRDefault="00560927" w:rsidP="006D4D2B">
      <w:pPr>
        <w:pStyle w:val="a3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560927">
        <w:rPr>
          <w:rFonts w:ascii="Times New Roman" w:hAnsi="Times New Roman" w:cs="Times New Roman"/>
          <w:color w:val="171717"/>
          <w:sz w:val="24"/>
          <w:szCs w:val="24"/>
        </w:rPr>
        <w:t xml:space="preserve">Восприятие на слух и понимание различных видов сообщений. Типы речи. Речь книжная и разговорная. Художественный стиль речи. Изобразительно-выразительные средства. </w:t>
      </w:r>
    </w:p>
    <w:p w:rsidR="00560927" w:rsidRPr="00560927" w:rsidRDefault="00560927" w:rsidP="006D4D2B">
      <w:pPr>
        <w:pStyle w:val="a3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560927">
        <w:rPr>
          <w:rFonts w:ascii="Times New Roman" w:hAnsi="Times New Roman" w:cs="Times New Roman"/>
          <w:color w:val="171717"/>
          <w:sz w:val="24"/>
          <w:szCs w:val="24"/>
        </w:rPr>
        <w:t xml:space="preserve">Текст, его основные признаки. Тема текста, основная мысль текста, идея. Авторская позиция. Заголовок текста. Вычленение из текста информации, конкретных сведений, фактов, заданных в явном виде. Основные события, содержащиеся в тексте, их последовательность. Развитие мысли в тексте. Способы связи предложений в тексте. Средства связи предложений в тексте. Смысловые части текста, </w:t>
      </w:r>
      <w:proofErr w:type="spellStart"/>
      <w:r w:rsidRPr="00560927">
        <w:rPr>
          <w:rFonts w:ascii="Times New Roman" w:hAnsi="Times New Roman" w:cs="Times New Roman"/>
          <w:color w:val="171717"/>
          <w:sz w:val="24"/>
          <w:szCs w:val="24"/>
        </w:rPr>
        <w:t>микротема</w:t>
      </w:r>
      <w:proofErr w:type="spellEnd"/>
      <w:r w:rsidRPr="00560927">
        <w:rPr>
          <w:rFonts w:ascii="Times New Roman" w:hAnsi="Times New Roman" w:cs="Times New Roman"/>
          <w:color w:val="171717"/>
          <w:sz w:val="24"/>
          <w:szCs w:val="24"/>
        </w:rPr>
        <w:t xml:space="preserve">, абзац, план текста. Упорядочивание информации по заданному основанию. Существенные признаки объектов, описанных в тексте, их сравнение. Разные способы </w:t>
      </w:r>
      <w:r w:rsidRPr="00560927">
        <w:rPr>
          <w:rFonts w:ascii="Times New Roman" w:hAnsi="Times New Roman" w:cs="Times New Roman"/>
          <w:color w:val="171717"/>
          <w:sz w:val="24"/>
          <w:szCs w:val="24"/>
        </w:rPr>
        <w:lastRenderedPageBreak/>
        <w:t xml:space="preserve">представления информации: словесно, в виде рисунка, символа, таблицы, схемы. Виды чтения: ознакомительное, изучающее, поисковое, выбор вида чтения в соответствии с целью чтения. Источники информации: справочники, словари. Использование формальных элементов текста (подзаголовки, сноски) для поиска нужной информации. </w:t>
      </w:r>
    </w:p>
    <w:p w:rsidR="00560927" w:rsidRPr="00560927" w:rsidRDefault="00560927" w:rsidP="006D4D2B">
      <w:pPr>
        <w:pStyle w:val="a3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560927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</w:rPr>
        <w:t xml:space="preserve">2.Раздел «Работа с текстом: преобразование и интерпретация информации» </w:t>
      </w:r>
    </w:p>
    <w:p w:rsidR="00560927" w:rsidRPr="00560927" w:rsidRDefault="00560927" w:rsidP="006D4D2B">
      <w:pPr>
        <w:pStyle w:val="a3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560927">
        <w:rPr>
          <w:rFonts w:ascii="Times New Roman" w:hAnsi="Times New Roman" w:cs="Times New Roman"/>
          <w:color w:val="171717"/>
          <w:sz w:val="24"/>
          <w:szCs w:val="24"/>
        </w:rPr>
        <w:t xml:space="preserve">Подробный и сжатый пересказ. Вопросы по содержанию текста. Формулирование выводов, основанных на содержании текста. Аргументы, подтверждающие вывод. Преобразование (дополнение) информации из сплошного текста в таблицу. Преобразование информации, полученной из рисунка, в текстовую задачу. Заполнение предложенных схем с опорой на прочитанный текст. Выступление перед аудиторией сверстников с небольшими сообщениями, используя иллюстративный ряд (плакаты, презентацию). </w:t>
      </w:r>
    </w:p>
    <w:p w:rsidR="00560927" w:rsidRPr="00560927" w:rsidRDefault="00560927" w:rsidP="006D4D2B">
      <w:pPr>
        <w:pStyle w:val="a3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560927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</w:rPr>
        <w:t xml:space="preserve">3.Раздел «Работа с текстом: оценка информации» </w:t>
      </w:r>
    </w:p>
    <w:p w:rsidR="00560927" w:rsidRPr="00560927" w:rsidRDefault="00560927" w:rsidP="006D4D2B">
      <w:pPr>
        <w:pStyle w:val="a3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560927">
        <w:rPr>
          <w:rFonts w:ascii="Times New Roman" w:hAnsi="Times New Roman" w:cs="Times New Roman"/>
          <w:color w:val="171717"/>
          <w:sz w:val="24"/>
          <w:szCs w:val="24"/>
        </w:rPr>
        <w:t xml:space="preserve">Оценка содержания, языковых особенностей и структуры текста, места и роли иллюстраций в тексте. Выражение собственного мнения о прочитанном, его аргументация. Достоверность и недостоверность информации в тексте, недостающая или избыточная информация. Участие в учебном диалоге при обсуждении прочитанного или прослушанного текста. Соотнесение позиции автора текста с собственной точкой зрения. Сопоставление различных точек зрения на информацию. </w:t>
      </w: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C75" w:rsidRDefault="00716C75" w:rsidP="0008492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4927" w:rsidRDefault="00084927" w:rsidP="0008492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4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Календарно--тематическое планирование</w:t>
      </w:r>
    </w:p>
    <w:p w:rsidR="00084927" w:rsidRPr="00084927" w:rsidRDefault="00084927" w:rsidP="0008492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462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2973"/>
        <w:gridCol w:w="964"/>
        <w:gridCol w:w="4908"/>
      </w:tblGrid>
      <w:tr w:rsidR="00AC554B" w:rsidRPr="00E117F6" w:rsidTr="00AC554B">
        <w:trPr>
          <w:trHeight w:val="73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разделов, блоков, тем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часов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деятельности учащихся</w:t>
            </w:r>
          </w:p>
        </w:tc>
      </w:tr>
      <w:tr w:rsidR="00AC554B" w:rsidRPr="00E117F6" w:rsidTr="00AC554B">
        <w:tc>
          <w:tcPr>
            <w:tcW w:w="94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54B" w:rsidRPr="00E117F6" w:rsidRDefault="00AC554B" w:rsidP="00E1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7F6">
              <w:rPr>
                <w:rFonts w:ascii="Times New Roman" w:hAnsi="Times New Roman" w:cs="Times New Roman"/>
                <w:b/>
                <w:bCs/>
                <w:i/>
                <w:iCs/>
                <w:color w:val="171717"/>
              </w:rPr>
              <w:t>Работа с текстом: поиск информации и понимание прочитанного»</w:t>
            </w:r>
          </w:p>
        </w:tc>
      </w:tr>
      <w:tr w:rsidR="00AC554B" w:rsidRPr="00E117F6" w:rsidTr="00AC554B">
        <w:trPr>
          <w:trHeight w:val="40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 w:right="-165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Умеем ли мы читать? (Виды чтения)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технологией сбора и анализа информации о результатах работы для портфолио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right="-24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выбрать книгу? (Виды чтения: просмотровое, ознакомительное) Библиотечный урок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Извлечение нужной информации из текста; составление </w:t>
            </w:r>
            <w:proofErr w:type="spellStart"/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памятки,работа</w:t>
            </w:r>
            <w:proofErr w:type="spellEnd"/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группах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Учимся ставить цель чтения («Знаю – хочу узнать – узнал»)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Освоение стратегий смыслового чтения с применением технологий РКМЧП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и о чём? (Углубление понятия о тексте)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конкурсу чтецов по выбранной теме: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чего начинается текст? (Роль заглавия)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Прогнозирование содержания текста по заглавию, составление плана текста, сопоставление прогноза с содержанием текста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Зачем нужен эпиграф? (Роль заглавия и эпиграфа)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 понимания роли эпиграфа в книге, тексте.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right="1292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Внимание к слову.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Лексический анализ выбранных для конкурса чтецов произведений с целью поиска всех непонятных слов и выражений и выяснения их значения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 w:right="1292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Тематический конкурс чтецов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чтецов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right="1292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друзья и помощники (Словари и справочники)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словарями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 w:right="1292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E11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Учимся читать учебный текст (Элементы учебного текста)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</w:t>
            </w:r>
            <w:r w:rsidRPr="00E11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задач, выявляющих и формирующих практические умения совершать интеллектуальные действия: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right="1292" w:firstLine="1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E11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Главное и неглавное в тексте (Виды информации в учебном тексте)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 требуемую (нужную) информацию, применяя технологии поискового (сканирующего) чтения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right="1292" w:firstLine="1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E11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Учимся читать учебный текст (Маркировка информации)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информации и понимание прочитанного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right="1292" w:firstLine="1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E11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Практикум-диагностика (Тестовая работа по применению умений работать с информацией и выделять главную мысль)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тестовой работы</w:t>
            </w:r>
            <w:r w:rsidRPr="000849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 </w:t>
            </w: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проверяющей умение работать с информацией по заданным параметрам поиска и нахождения нужной информации,</w:t>
            </w:r>
            <w:r w:rsidRPr="00E11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проверка результатов, анализ и рефлексия.</w:t>
            </w:r>
          </w:p>
        </w:tc>
      </w:tr>
      <w:tr w:rsidR="00AC554B" w:rsidRPr="00E117F6" w:rsidTr="00AC554B">
        <w:tc>
          <w:tcPr>
            <w:tcW w:w="94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54B" w:rsidRPr="00E117F6" w:rsidRDefault="00AC554B" w:rsidP="00E11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7F6">
              <w:rPr>
                <w:rFonts w:ascii="Times New Roman" w:hAnsi="Times New Roman" w:cs="Times New Roman"/>
                <w:b/>
                <w:bCs/>
                <w:i/>
                <w:iCs/>
                <w:color w:val="171717"/>
              </w:rPr>
              <w:t>Работа с текстом: преобразование и интерпретация информации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E11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 читать </w:t>
            </w:r>
            <w:proofErr w:type="spellStart"/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несплошной</w:t>
            </w:r>
            <w:proofErr w:type="spellEnd"/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текст?.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Поиск и обработка информации в </w:t>
            </w:r>
            <w:proofErr w:type="spellStart"/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несплошных</w:t>
            </w:r>
            <w:proofErr w:type="spellEnd"/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текстах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Шифровка и дешифровка текста.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Поиск и нахождение информации в </w:t>
            </w:r>
            <w:proofErr w:type="spellStart"/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несплошных</w:t>
            </w:r>
            <w:proofErr w:type="spellEnd"/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текстах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построен текст? (Строение текстов разных типов речи)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Составление </w:t>
            </w: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таблицы/опорной схемы/опорного конспекта по теории типов речи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Ролевая игра </w:t>
            </w:r>
            <w:r w:rsidRPr="000849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«Заседание Учёного совета лексикографов»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Ролевая игра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«Сцепления» в тексте (Смысловые связи в тексте)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интеллектуальных умений выявлять и определять причинно-следственные связи, устанавливать аналогии и сравнения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Погружение в текст.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Логико-смысловой анализ текста художественного или публицистического стиля речи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Погружение в текст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Выделение тезиса и аргументов/ примеров в тексте учебно-научного стиля речи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Воображение и прогнозирование.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приёмов прогнозирования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Воображение и прогнозирование.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Прогнозирование содержания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 с текстом.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вопросов  к  тексту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 с текстом («Толстые и тонкие» вопросы)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вопросов  к  тексту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 с текстом </w:t>
            </w:r>
            <w:r w:rsidRPr="000849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(Выделение главной мысли)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вопросов в группах, взаимообмен вопросами между группами и ответы на те из них, которые не были учтены группой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Игра-состязание «Аукцион вопросов и ответов»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командной игре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Учимся читать «между строк» (Скрытая информация в тексте)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Осмысление информации, осуществляя мыслительные операции анализа и выделения главной и второстепенной, явной и скрытой</w:t>
            </w:r>
            <w:r w:rsidRPr="00E11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информации</w:t>
            </w:r>
            <w:r w:rsidRPr="00E11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0" w:firstLine="1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помогает понять текст? (План текста)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Структурирование информации во время чтения и после чтения, </w:t>
            </w:r>
            <w:proofErr w:type="spellStart"/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перерабатывание</w:t>
            </w:r>
            <w:proofErr w:type="spellEnd"/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фиксирование сжатой информации в форме плана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0" w:firstLine="1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помогает понять текст (Перекодирование информации: пометки, выписки, цитаты)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Структурирование информации во время чтения и после чтения, </w:t>
            </w:r>
            <w:proofErr w:type="spellStart"/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перерабатывание</w:t>
            </w:r>
            <w:proofErr w:type="spellEnd"/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фиксирование сжатой информации в форме плана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0" w:firstLine="1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Шифровка и дешифровка текста.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и перекодирование информации</w:t>
            </w:r>
          </w:p>
        </w:tc>
      </w:tr>
      <w:tr w:rsidR="00AC554B" w:rsidRPr="00E117F6" w:rsidTr="00AC554B">
        <w:tc>
          <w:tcPr>
            <w:tcW w:w="94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54B" w:rsidRPr="00E117F6" w:rsidRDefault="00AC554B" w:rsidP="00E117F6">
            <w:pPr>
              <w:spacing w:after="0" w:line="240" w:lineRule="auto"/>
              <w:ind w:firstLine="12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17F6">
              <w:rPr>
                <w:rFonts w:ascii="Times New Roman" w:hAnsi="Times New Roman" w:cs="Times New Roman"/>
                <w:b/>
                <w:bCs/>
                <w:i/>
                <w:iCs/>
                <w:color w:val="171717"/>
              </w:rPr>
              <w:t>Работа с текстом: оценка информации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0" w:firstLine="1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текст прочитан.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и предъявление информации: план текста и пересказ)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0" w:firstLine="1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текст прочитан</w:t>
            </w:r>
            <w:r w:rsidRPr="00E11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(Оценка информации)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 </w:t>
            </w:r>
            <w:r w:rsidRPr="000849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вторичного текста </w:t>
            </w: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базе другого (исходного текста): пересказ (изложение) как средство формирования коммуникативных умений.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0" w:firstLine="1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Практикум-диагностика (Тестовая работа по комплексному применению умений работать с информацией и текстом)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тестом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AC554B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 w:firstLine="1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Чему я научился</w:t>
            </w:r>
            <w:r w:rsidRPr="000849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(</w:t>
            </w: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итогов, оформление портфолио)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памятки</w:t>
            </w:r>
          </w:p>
        </w:tc>
      </w:tr>
      <w:tr w:rsidR="00AC554B" w:rsidRPr="00E117F6" w:rsidTr="00AC554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54B" w:rsidRPr="00084927" w:rsidRDefault="00AC554B" w:rsidP="0008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849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34</w:t>
            </w:r>
          </w:p>
        </w:tc>
        <w:tc>
          <w:tcPr>
            <w:tcW w:w="4908" w:type="dxa"/>
            <w:vAlign w:val="center"/>
            <w:hideMark/>
          </w:tcPr>
          <w:p w:rsidR="00AC554B" w:rsidRPr="00084927" w:rsidRDefault="00AC554B" w:rsidP="00084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D4D2B" w:rsidRPr="00E117F6" w:rsidRDefault="006D4D2B" w:rsidP="00560927">
      <w:pPr>
        <w:pStyle w:val="a3"/>
        <w:rPr>
          <w:rFonts w:ascii="Times New Roman" w:hAnsi="Times New Roman" w:cs="Times New Roman"/>
          <w:b/>
          <w:bCs/>
        </w:rPr>
      </w:pPr>
    </w:p>
    <w:p w:rsidR="006D4D2B" w:rsidRPr="00E117F6" w:rsidRDefault="006D4D2B" w:rsidP="00560927">
      <w:pPr>
        <w:pStyle w:val="a3"/>
        <w:rPr>
          <w:rFonts w:ascii="Times New Roman" w:hAnsi="Times New Roman" w:cs="Times New Roman"/>
          <w:b/>
          <w:bCs/>
        </w:rPr>
      </w:pPr>
    </w:p>
    <w:p w:rsidR="006D4D2B" w:rsidRPr="00E117F6" w:rsidRDefault="006D4D2B" w:rsidP="00560927">
      <w:pPr>
        <w:pStyle w:val="a3"/>
        <w:rPr>
          <w:rFonts w:ascii="Times New Roman" w:hAnsi="Times New Roman" w:cs="Times New Roman"/>
          <w:b/>
          <w:bCs/>
        </w:rPr>
      </w:pPr>
    </w:p>
    <w:p w:rsidR="006D4D2B" w:rsidRPr="00E117F6" w:rsidRDefault="006D4D2B" w:rsidP="00560927">
      <w:pPr>
        <w:pStyle w:val="a3"/>
        <w:rPr>
          <w:rFonts w:ascii="Times New Roman" w:hAnsi="Times New Roman" w:cs="Times New Roman"/>
          <w:b/>
          <w:bCs/>
        </w:rPr>
      </w:pPr>
    </w:p>
    <w:p w:rsidR="006D4D2B" w:rsidRDefault="006D4D2B" w:rsidP="0056092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6D4D2B" w:rsidRDefault="006D4D2B" w:rsidP="0056092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84927" w:rsidRDefault="00084927" w:rsidP="0056092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560927" w:rsidRDefault="00560927" w:rsidP="00AC55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0927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программы</w:t>
      </w:r>
    </w:p>
    <w:p w:rsidR="00AC554B" w:rsidRPr="00560927" w:rsidRDefault="00AC554B" w:rsidP="00AC55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0927" w:rsidRPr="00560927" w:rsidRDefault="00560927" w:rsidP="00AC55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1.Тихомирова И.И. Добру откроем сердце: школа развивающего чтения. – М.: РБША, 2015. -344с. </w:t>
      </w:r>
    </w:p>
    <w:p w:rsidR="00560927" w:rsidRPr="00560927" w:rsidRDefault="00560927" w:rsidP="00AC55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2. Тихомирова И.И. Родом из военного детства: школа развивающего чтения. – М.: РБША, 2015. -336с. </w:t>
      </w:r>
    </w:p>
    <w:p w:rsidR="00560927" w:rsidRPr="00560927" w:rsidRDefault="00560927" w:rsidP="00AC55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3. Русский родной язык 5 класс. - М.: Просвещение: Учебная литература, 2020. - 176 с. </w:t>
      </w:r>
    </w:p>
    <w:p w:rsidR="00560927" w:rsidRPr="00560927" w:rsidRDefault="00560927" w:rsidP="00AC55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>4.Кашурникова Т.М. Чудо, имя которому - книга: основы информационно-библиографической грамотности: учебное пособие для общеобразовательных организаций. -М.: ООО "Русское слово - учебник", 2018. - 192 с</w:t>
      </w:r>
      <w:r w:rsidR="00AC554B">
        <w:rPr>
          <w:rFonts w:ascii="Times New Roman" w:hAnsi="Times New Roman" w:cs="Times New Roman"/>
          <w:sz w:val="24"/>
          <w:szCs w:val="24"/>
        </w:rPr>
        <w:t xml:space="preserve">. </w:t>
      </w:r>
      <w:r w:rsidRPr="00560927">
        <w:rPr>
          <w:rFonts w:ascii="Times New Roman" w:hAnsi="Times New Roman" w:cs="Times New Roman"/>
          <w:sz w:val="24"/>
          <w:szCs w:val="24"/>
        </w:rPr>
        <w:t xml:space="preserve">(ФГОС. Внеурочная деятельность). </w:t>
      </w:r>
    </w:p>
    <w:p w:rsidR="00560927" w:rsidRPr="00560927" w:rsidRDefault="00560927" w:rsidP="00AC55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lastRenderedPageBreak/>
        <w:t xml:space="preserve">5. Назарова Т.С. Концептуальные основания формирования функциональной грамотности в образовании / Т. С. Назарова // Педагогика: научно-теоретический журн. - 2017. - N 10. - С. 14-24. </w:t>
      </w:r>
    </w:p>
    <w:p w:rsidR="00560927" w:rsidRPr="00560927" w:rsidRDefault="00560927" w:rsidP="00AC55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092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60927">
        <w:rPr>
          <w:rFonts w:ascii="Times New Roman" w:hAnsi="Times New Roman" w:cs="Times New Roman"/>
          <w:sz w:val="24"/>
          <w:szCs w:val="24"/>
        </w:rPr>
        <w:t>Стефанова</w:t>
      </w:r>
      <w:proofErr w:type="spellEnd"/>
      <w:r w:rsidRPr="00560927">
        <w:rPr>
          <w:rFonts w:ascii="Times New Roman" w:hAnsi="Times New Roman" w:cs="Times New Roman"/>
          <w:sz w:val="24"/>
          <w:szCs w:val="24"/>
        </w:rPr>
        <w:t xml:space="preserve"> Л.М. Приемы формирования функциональной грамотности учащихся / Л. М. </w:t>
      </w:r>
      <w:proofErr w:type="spellStart"/>
      <w:r w:rsidRPr="00560927">
        <w:rPr>
          <w:rFonts w:ascii="Times New Roman" w:hAnsi="Times New Roman" w:cs="Times New Roman"/>
          <w:sz w:val="24"/>
          <w:szCs w:val="24"/>
        </w:rPr>
        <w:t>Стефанова</w:t>
      </w:r>
      <w:proofErr w:type="spellEnd"/>
      <w:r w:rsidRPr="00560927">
        <w:rPr>
          <w:rFonts w:ascii="Times New Roman" w:hAnsi="Times New Roman" w:cs="Times New Roman"/>
          <w:sz w:val="24"/>
          <w:szCs w:val="24"/>
        </w:rPr>
        <w:t xml:space="preserve"> // Педагогическая мастерская. Всё для учителя: научно-методический журнал. - 2019. - N 5/6. - С. 71-74. 8 </w:t>
      </w:r>
    </w:p>
    <w:p w:rsidR="00560927" w:rsidRDefault="00560927" w:rsidP="00AC55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0927" w:rsidRDefault="00560927" w:rsidP="00AC55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  <w:sectPr w:rsidR="00560927" w:rsidSect="00B64E6C">
          <w:pgSz w:w="11906" w:h="16838"/>
          <w:pgMar w:top="567" w:right="850" w:bottom="1134" w:left="993" w:header="708" w:footer="708" w:gutter="0"/>
          <w:cols w:space="708"/>
          <w:docGrid w:linePitch="360"/>
        </w:sectPr>
      </w:pPr>
    </w:p>
    <w:p w:rsid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0927" w:rsidRPr="00560927" w:rsidRDefault="00560927" w:rsidP="005609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2D76" w:rsidRPr="00560927" w:rsidRDefault="00072D76" w:rsidP="0056092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72D76" w:rsidRPr="00560927" w:rsidSect="00560927"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CC9"/>
    <w:multiLevelType w:val="multilevel"/>
    <w:tmpl w:val="5CCED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730C7"/>
    <w:multiLevelType w:val="multilevel"/>
    <w:tmpl w:val="1628691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07FDA"/>
    <w:multiLevelType w:val="multilevel"/>
    <w:tmpl w:val="201670B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F6819"/>
    <w:multiLevelType w:val="multilevel"/>
    <w:tmpl w:val="AF12DF3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894D84"/>
    <w:multiLevelType w:val="multilevel"/>
    <w:tmpl w:val="179284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98099E"/>
    <w:multiLevelType w:val="multilevel"/>
    <w:tmpl w:val="58F0756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C87235"/>
    <w:multiLevelType w:val="multilevel"/>
    <w:tmpl w:val="4F002A7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E552C2"/>
    <w:multiLevelType w:val="multilevel"/>
    <w:tmpl w:val="289414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2B0E13"/>
    <w:multiLevelType w:val="multilevel"/>
    <w:tmpl w:val="3E8E33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980B8F"/>
    <w:multiLevelType w:val="multilevel"/>
    <w:tmpl w:val="3F1A40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786706"/>
    <w:multiLevelType w:val="multilevel"/>
    <w:tmpl w:val="5D1A499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F6575F"/>
    <w:multiLevelType w:val="hybridMultilevel"/>
    <w:tmpl w:val="3B8832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B57E71"/>
    <w:multiLevelType w:val="multilevel"/>
    <w:tmpl w:val="043850D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0B042E"/>
    <w:multiLevelType w:val="multilevel"/>
    <w:tmpl w:val="1DCC7D5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932014"/>
    <w:multiLevelType w:val="multilevel"/>
    <w:tmpl w:val="9A8213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956AFF"/>
    <w:multiLevelType w:val="multilevel"/>
    <w:tmpl w:val="0630A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D822C9"/>
    <w:multiLevelType w:val="multilevel"/>
    <w:tmpl w:val="42AAFE1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987BDC"/>
    <w:multiLevelType w:val="multilevel"/>
    <w:tmpl w:val="122C6D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BD619C"/>
    <w:multiLevelType w:val="multilevel"/>
    <w:tmpl w:val="F4BEB21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0C56C5"/>
    <w:multiLevelType w:val="multilevel"/>
    <w:tmpl w:val="0A04B9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F22231"/>
    <w:multiLevelType w:val="multilevel"/>
    <w:tmpl w:val="C0F2AF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2C61C6"/>
    <w:multiLevelType w:val="multilevel"/>
    <w:tmpl w:val="7DB051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A30008"/>
    <w:multiLevelType w:val="multilevel"/>
    <w:tmpl w:val="ABBE2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633BDE"/>
    <w:multiLevelType w:val="multilevel"/>
    <w:tmpl w:val="F702D11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D636EE"/>
    <w:multiLevelType w:val="multilevel"/>
    <w:tmpl w:val="FD02DA6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13037C"/>
    <w:multiLevelType w:val="multilevel"/>
    <w:tmpl w:val="CB9C9C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3E486D"/>
    <w:multiLevelType w:val="multilevel"/>
    <w:tmpl w:val="6458096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1F6111"/>
    <w:multiLevelType w:val="multilevel"/>
    <w:tmpl w:val="21CC176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2C5E55"/>
    <w:multiLevelType w:val="multilevel"/>
    <w:tmpl w:val="36AAA69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EF4E0A"/>
    <w:multiLevelType w:val="multilevel"/>
    <w:tmpl w:val="25D2309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151D4B"/>
    <w:multiLevelType w:val="multilevel"/>
    <w:tmpl w:val="10ECAE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DB40D2"/>
    <w:multiLevelType w:val="multilevel"/>
    <w:tmpl w:val="12FE194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924CC6"/>
    <w:multiLevelType w:val="multilevel"/>
    <w:tmpl w:val="0D5017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4A0689"/>
    <w:multiLevelType w:val="multilevel"/>
    <w:tmpl w:val="BBE6ED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1F491C"/>
    <w:multiLevelType w:val="multilevel"/>
    <w:tmpl w:val="EB70C6F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22"/>
  </w:num>
  <w:num w:numId="4">
    <w:abstractNumId w:val="15"/>
  </w:num>
  <w:num w:numId="5">
    <w:abstractNumId w:val="14"/>
  </w:num>
  <w:num w:numId="6">
    <w:abstractNumId w:val="32"/>
  </w:num>
  <w:num w:numId="7">
    <w:abstractNumId w:val="8"/>
  </w:num>
  <w:num w:numId="8">
    <w:abstractNumId w:val="9"/>
  </w:num>
  <w:num w:numId="9">
    <w:abstractNumId w:val="30"/>
  </w:num>
  <w:num w:numId="10">
    <w:abstractNumId w:val="19"/>
  </w:num>
  <w:num w:numId="11">
    <w:abstractNumId w:val="33"/>
  </w:num>
  <w:num w:numId="12">
    <w:abstractNumId w:val="6"/>
  </w:num>
  <w:num w:numId="13">
    <w:abstractNumId w:val="17"/>
  </w:num>
  <w:num w:numId="14">
    <w:abstractNumId w:val="18"/>
  </w:num>
  <w:num w:numId="15">
    <w:abstractNumId w:val="21"/>
  </w:num>
  <w:num w:numId="16">
    <w:abstractNumId w:val="13"/>
  </w:num>
  <w:num w:numId="17">
    <w:abstractNumId w:val="16"/>
  </w:num>
  <w:num w:numId="18">
    <w:abstractNumId w:val="25"/>
  </w:num>
  <w:num w:numId="19">
    <w:abstractNumId w:val="4"/>
  </w:num>
  <w:num w:numId="20">
    <w:abstractNumId w:val="1"/>
  </w:num>
  <w:num w:numId="21">
    <w:abstractNumId w:val="24"/>
  </w:num>
  <w:num w:numId="22">
    <w:abstractNumId w:val="7"/>
  </w:num>
  <w:num w:numId="23">
    <w:abstractNumId w:val="31"/>
  </w:num>
  <w:num w:numId="24">
    <w:abstractNumId w:val="10"/>
  </w:num>
  <w:num w:numId="25">
    <w:abstractNumId w:val="29"/>
  </w:num>
  <w:num w:numId="26">
    <w:abstractNumId w:val="27"/>
  </w:num>
  <w:num w:numId="27">
    <w:abstractNumId w:val="34"/>
  </w:num>
  <w:num w:numId="28">
    <w:abstractNumId w:val="2"/>
  </w:num>
  <w:num w:numId="29">
    <w:abstractNumId w:val="12"/>
  </w:num>
  <w:num w:numId="30">
    <w:abstractNumId w:val="5"/>
  </w:num>
  <w:num w:numId="31">
    <w:abstractNumId w:val="3"/>
  </w:num>
  <w:num w:numId="32">
    <w:abstractNumId w:val="20"/>
  </w:num>
  <w:num w:numId="33">
    <w:abstractNumId w:val="28"/>
  </w:num>
  <w:num w:numId="34">
    <w:abstractNumId w:val="23"/>
  </w:num>
  <w:num w:numId="35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68"/>
    <w:rsid w:val="00061068"/>
    <w:rsid w:val="00072D76"/>
    <w:rsid w:val="00084927"/>
    <w:rsid w:val="001B395F"/>
    <w:rsid w:val="00307BF3"/>
    <w:rsid w:val="003610F7"/>
    <w:rsid w:val="00560927"/>
    <w:rsid w:val="00692B5B"/>
    <w:rsid w:val="006D4D2B"/>
    <w:rsid w:val="00716C75"/>
    <w:rsid w:val="007D5F01"/>
    <w:rsid w:val="00970574"/>
    <w:rsid w:val="009C0E74"/>
    <w:rsid w:val="00AC554B"/>
    <w:rsid w:val="00B64E6C"/>
    <w:rsid w:val="00E117F6"/>
    <w:rsid w:val="00E9310C"/>
    <w:rsid w:val="00EF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87E0"/>
  <w15:chartTrackingRefBased/>
  <w15:docId w15:val="{F5F33131-D9A6-49EC-B3F4-33601B7E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09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609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62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</cp:lastModifiedBy>
  <cp:revision>15</cp:revision>
  <cp:lastPrinted>2025-09-26T10:24:00Z</cp:lastPrinted>
  <dcterms:created xsi:type="dcterms:W3CDTF">2023-05-28T21:24:00Z</dcterms:created>
  <dcterms:modified xsi:type="dcterms:W3CDTF">2025-09-29T11:02:00Z</dcterms:modified>
</cp:coreProperties>
</file>