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352" w:rsidRPr="003B4030" w:rsidRDefault="00F702C8" w:rsidP="00F702C8">
      <w:pPr>
        <w:spacing w:after="0"/>
        <w:ind w:left="-426"/>
        <w:rPr>
          <w:lang w:val="ru-RU"/>
        </w:rPr>
      </w:pPr>
      <w:r w:rsidRPr="00F702C8">
        <w:rPr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711.75pt" o:ole="">
            <v:imagedata r:id="rId4" o:title=""/>
          </v:shape>
          <o:OLEObject Type="Embed" ProgID="FoxitReader.Document" ShapeID="_x0000_i1025" DrawAspect="Content" ObjectID="_1820660802" r:id="rId5"/>
        </w:object>
      </w:r>
    </w:p>
    <w:p w:rsidR="000C4352" w:rsidRPr="003B4030" w:rsidRDefault="0070550E" w:rsidP="00F702C8">
      <w:pPr>
        <w:spacing w:after="0" w:line="264" w:lineRule="auto"/>
        <w:ind w:left="120"/>
        <w:jc w:val="center"/>
        <w:rPr>
          <w:lang w:val="ru-RU"/>
        </w:rPr>
      </w:pPr>
      <w:bookmarkStart w:id="0" w:name="block-70825686"/>
      <w:bookmarkStart w:id="1" w:name="_GoBack"/>
      <w:bookmarkEnd w:id="1"/>
      <w:r w:rsidRPr="003B403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 Именно поэтому возникла необходимость формировать у обучающихся функциональную грамотность, включающую в себя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на углублённом уровне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графов», «Множества», «Логика».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3B4030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 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графов и элементов теории множеств для решения задач, а также использования в других математических курсах и учебных предметах.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</w:p>
    <w:p w:rsidR="000C4352" w:rsidRPr="003B4030" w:rsidRDefault="000C4352">
      <w:pPr>
        <w:rPr>
          <w:lang w:val="ru-RU"/>
        </w:rPr>
        <w:sectPr w:rsidR="000C4352" w:rsidRPr="003B4030">
          <w:pgSz w:w="11906" w:h="16383"/>
          <w:pgMar w:top="1134" w:right="850" w:bottom="1134" w:left="1701" w:header="720" w:footer="720" w:gutter="0"/>
          <w:cols w:space="720"/>
        </w:sectPr>
      </w:pP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bookmarkStart w:id="2" w:name="block-70825685"/>
      <w:bookmarkEnd w:id="0"/>
      <w:r w:rsidRPr="003B40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диаграмм. Заполнение таблиц, чтение и построение столбиковых (столбчатых) и круговых диаграмм. Чтение графиков реальных процессов. Извлечение информации из диаграмм и таблиц, использование и интерпретация данных.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Описательная статистика: среднее арифметическое, медиана, размах, наибольшее и наименьшее значения, квартили, среднее гармоническое, среднее гармоническое числовых данных. 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Примеры случайной изменчивости при измерениях, в массовом производстве, тенденции и случайные колебания, группировка данных, представление случайной изменчивости с помощью диаграмм, частоты значений, статистическая устойчивость.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Понятие о связных графах. Пути в графах. Цепи и циклы. Обход графа (</w:t>
      </w:r>
      <w:proofErr w:type="spellStart"/>
      <w:r w:rsidRPr="003B4030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3B4030">
        <w:rPr>
          <w:rFonts w:ascii="Times New Roman" w:hAnsi="Times New Roman"/>
          <w:color w:val="000000"/>
          <w:sz w:val="28"/>
          <w:lang w:val="ru-RU"/>
        </w:rPr>
        <w:t xml:space="preserve"> путь). Понятие об ориентированном графе. Решение задач с помощью графов.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Утверждения и высказывания. Отрицание утверждения, условные утверждения, обратные и равносильные утверждения, необходимые и достаточные условия, свойства и признаки. Противоположные утверждения, доказательства от противного.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 случайного события. Роль маловероятных и практически достоверных событий в природе и в обществе.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Множество и подмножество. Примеры множеств в окружающем мире. Пересечение и объединение множеств. Диаграммы Эйлера. Числовые множества. Примеры множеств из курсов алгебры и геометрии. Перечисление элементов множеств с помощью организованного перебора и правила умножения. Формула включения-исключения.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Элементарные события. Вероятности случайных событий. Опыты с равновозможными элементарными событиями. Случайный выбор.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Измерение рассеивания числового массива. Дисперсия и стандартное отклонение числового набора. Свойства дисперсии и стандартного отклонения. Диаграммы рассеивания двух наблюдаемых величин. Линейная связь на диаграмме рассеивания.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lastRenderedPageBreak/>
        <w:t>Дерево. Дерево случайного эксперимента. Свойства деревьев: единственность пути, связь между числом вершин и числом рёбер. Понятие о плоских графах. Решение задач с помощью деревьев.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Логические союзы «И» и «ИЛИ». Связь между логическими союзами и операциями над множествами. Использование логических союзов в алгебре. 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Случайные события как множества элементарных событий. Противоположные события. Операции над событиями. Формула сложения вероятностей. 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Правило умножения вероятностей. Условная вероятность. Представление случайного эксперимента в виде дерева. Независимые события.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 и треугольник Паскаля. Свойства чисел сочетаний. Бином Ньютона. Решение задач с использованием комбинаторики.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отрезка, из дуги окружности.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Испытания. Успех и неудача. Серия испытаний до первого успеха. Серия испытаний Бернулли. Вероятности событий в серии испытаний Бернулли. Случайный выбор из конечного множества.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Примеры случайных величин. Важные распределения – число попыток в серии испытаний до первого успеха и число успехов в серии испытаний Бернулли (геометрическое и биномиальное распределения).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Математическое ожидание случайной величины. Физический смысл математического ожидания. Примеры использования математического ожидания. Дисперсия и стандартное отклонение случайной величины. Свойства математического ожидания и дисперсии. Математическое ожидание и дисперсия изученных распределений.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Неравенство Чебышёва. Закон больших чисел. Математические основания измерения вероятностей. Роль и значение закона больших чисел в науке, в природе и обществе, в том числе в социологических обследованиях и в измерениях.</w:t>
      </w:r>
    </w:p>
    <w:p w:rsidR="000C4352" w:rsidRPr="003B4030" w:rsidRDefault="000C4352">
      <w:pPr>
        <w:rPr>
          <w:lang w:val="ru-RU"/>
        </w:rPr>
        <w:sectPr w:rsidR="000C4352" w:rsidRPr="003B4030">
          <w:pgSz w:w="11906" w:h="16383"/>
          <w:pgMar w:top="1134" w:right="850" w:bottom="1134" w:left="1701" w:header="720" w:footer="720" w:gutter="0"/>
          <w:cols w:space="720"/>
        </w:sectPr>
      </w:pP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bookmarkStart w:id="3" w:name="block-70825684"/>
      <w:bookmarkEnd w:id="2"/>
      <w:r w:rsidRPr="003B403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УГЛУБЛЕННОМ УРОВНЕ ОСНОВНОГО ОБЩЕГО ОБРАЗОВАНИЯ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B4030">
        <w:rPr>
          <w:rFonts w:ascii="Times New Roman" w:hAnsi="Times New Roman"/>
          <w:color w:val="000000"/>
          <w:sz w:val="28"/>
          <w:lang w:val="ru-RU"/>
        </w:rPr>
        <w:t>освоения программы по математике характеризуются в части: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3) трудового воспитания: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 xml:space="preserve">5) ценностей научного познания: 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навыками исследовательской деятельности;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3B403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B4030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математике на уровне основного общего образования у обучающегося будут сформированы </w:t>
      </w:r>
      <w:proofErr w:type="spellStart"/>
      <w:r w:rsidRPr="003B4030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3B4030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3B4030">
        <w:rPr>
          <w:rFonts w:ascii="Times New Roman" w:hAnsi="Times New Roman"/>
          <w:color w:val="000000"/>
          <w:sz w:val="28"/>
          <w:lang w:val="ru-RU"/>
        </w:rPr>
        <w:t>, характеризующиеся овладением универсальными познавательными действиями, универсальными коммуникативными действиями и универсальными регулятивными действиями.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доказательства математических фактов, выстраивать аргументацию, приводить примеры и </w:t>
      </w:r>
      <w:proofErr w:type="spellStart"/>
      <w:r w:rsidRPr="003B4030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3B4030">
        <w:rPr>
          <w:rFonts w:ascii="Times New Roman" w:hAnsi="Times New Roman"/>
          <w:color w:val="000000"/>
          <w:sz w:val="28"/>
          <w:lang w:val="ru-RU"/>
        </w:rPr>
        <w:t>, применять метод математической индукции, обосновывать собственные рассуждения;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B4030">
        <w:rPr>
          <w:rFonts w:ascii="Times New Roman" w:hAnsi="Times New Roman"/>
          <w:color w:val="000000"/>
          <w:sz w:val="28"/>
          <w:lang w:val="ru-RU"/>
        </w:rPr>
        <w:t>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эксперимент, исследование по установлению особенностей математического объекта, зависимостей объектов между собой;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эксперимента, оценивать достоверность полученных результатов, выводов и обобщений;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или сформулированным самостоятельно.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математических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команды, оценивать качество результата и качество своего вклада в общий результат по критериям, сформулированным участниками взаимодействия.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ориентироваться в различных подходах принятия решений (индивидуальное, групповое);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самопроверки, самоконтроля процесса и результата решения математической задачи, </w:t>
      </w:r>
      <w:proofErr w:type="spellStart"/>
      <w:r w:rsidRPr="003B4030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3B4030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3B403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B4030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опыту;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выражать эмоции при изучении математических объектов и фактов, давать эмоциональную оценку решения задачи.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B4030">
        <w:rPr>
          <w:rFonts w:ascii="Times New Roman" w:hAnsi="Times New Roman"/>
          <w:b/>
          <w:color w:val="000000"/>
          <w:sz w:val="28"/>
          <w:lang w:val="ru-RU"/>
        </w:rPr>
        <w:t xml:space="preserve"> 7 классе</w:t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столбиковые (столбчатые) и круговые диаграммы по массивам значений.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Использовать для описания данных статистические характеристики: среднее арифметическое, медиана, наибольшее и наименьшее значения, размах, квартили. 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логических утверждениях и высказываниях, уметь строить отрицания, формулировать условные утверждения при решении задач, в том числе из других учебных курсов, иметь представление о теоремах-свойствах и теоремах-признаках, о необходимых и достаточных условиях, о методе доказательства от противного. 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результатов измерений, цен, физических величин, антропометрических данных, иметь представление о статистической устойчивости.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частоты значений, группировать данные, строить гистограммы группированных данных.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Использовать графы для решения задач, иметь представление о терминах теории графов: вершина, ребро, цепь, цикл, путь в графе, иметь представление об обходе графа и об ориентированных графах.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B4030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Оперировать понятиями множества, подмножества, выполнять операции над множествами: объединение, пересечение, перечислять элементы множеств с использованием организованного перебора и комбинаторного правила умножения.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Находить вероятности случайных событий в случайных опытах, зная вероятности элементарных событий, в том числе в опытах с </w:t>
      </w:r>
      <w:r w:rsidRPr="003B4030">
        <w:rPr>
          <w:rFonts w:ascii="Times New Roman" w:hAnsi="Times New Roman"/>
          <w:color w:val="000000"/>
          <w:sz w:val="28"/>
          <w:lang w:val="ru-RU"/>
        </w:rPr>
        <w:lastRenderedPageBreak/>
        <w:t>равновозможными элементарными событиями, иметь понятие о случайном выборе.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Описывать данные с помощью средних значений и мер рассеивания (дисперсия и стандартное отклонение). Уметь строить и интерпретировать диаграммы рассеивания, иметь представление о связи между наблюдаемыми величинами.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дереве, о вершинах и рёбрах дерева, использовании деревьев при решении задач в теории вероятностей, в других учебных математических курсах и задач из других учебных предметов. 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Оперировать понятием события как множества элементарных событий случайного опыта, выполнять операции над событиями, использовать при решении задач диаграммы Эйлера, числовую прямую, применять формулу сложения вероятностей.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Пользоваться правилом умножения вероятностей, использовать дерево для представления случайного опыта при решении задач. Оперировать понятием независимости событий.</w:t>
      </w:r>
    </w:p>
    <w:p w:rsidR="000C4352" w:rsidRPr="003B4030" w:rsidRDefault="000C4352">
      <w:pPr>
        <w:spacing w:after="0" w:line="264" w:lineRule="auto"/>
        <w:ind w:left="120"/>
        <w:jc w:val="both"/>
        <w:rPr>
          <w:lang w:val="ru-RU"/>
        </w:rPr>
      </w:pPr>
    </w:p>
    <w:p w:rsidR="000C4352" w:rsidRPr="003B4030" w:rsidRDefault="0070550E">
      <w:pPr>
        <w:spacing w:after="0" w:line="264" w:lineRule="auto"/>
        <w:ind w:left="12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B4030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Пользоваться комбинаторным правилом умножения, находить число перестановок, число сочетаний, пользоваться треугольником Паскаля при решении задач, в том числе на вычисление вероятностей событий.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Использовать понятие геометрической вероятности, находить вероятности событий в опытах, связанных со случайным выбором точек из плоской фигуры, отрезка, длины окружности.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Находить вероятности событий в опытах, связанных с испытаниями до достижения первого успеха, в сериях испытаний Бернулли.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Иметь представление о случайных величинах и опознавать случайные величины в явлениях окружающего мира, оперировать понятием «распределение вероятностей». Уметь строить распределения вероятностей значений случайных величин в изученных опытах.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Находить математическое ожидание и дисперсию случайной величины по распределению, применять числовые характеристики изученных распределений при решении задач.</w:t>
      </w:r>
    </w:p>
    <w:p w:rsidR="000C4352" w:rsidRPr="003B4030" w:rsidRDefault="0070550E">
      <w:pPr>
        <w:spacing w:after="0" w:line="264" w:lineRule="auto"/>
        <w:ind w:firstLine="600"/>
        <w:jc w:val="both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Иметь представление о законе случайных чисел как о проявлении закономерности в случайной изменчивости, понимать математическое обоснование близости частоты и вероятности события. Иметь представление о роли закона больших чисел в природе и обществе.</w:t>
      </w:r>
    </w:p>
    <w:p w:rsidR="000C4352" w:rsidRPr="003B4030" w:rsidRDefault="000C4352">
      <w:pPr>
        <w:rPr>
          <w:lang w:val="ru-RU"/>
        </w:rPr>
        <w:sectPr w:rsidR="000C4352" w:rsidRPr="003B4030">
          <w:pgSz w:w="11906" w:h="16383"/>
          <w:pgMar w:top="1134" w:right="850" w:bottom="1134" w:left="1701" w:header="720" w:footer="720" w:gutter="0"/>
          <w:cols w:space="720"/>
        </w:sectPr>
      </w:pPr>
    </w:p>
    <w:p w:rsidR="000C4352" w:rsidRDefault="0070550E">
      <w:pPr>
        <w:spacing w:after="0"/>
        <w:ind w:left="120"/>
      </w:pPr>
      <w:bookmarkStart w:id="4" w:name="block-70825682"/>
      <w:bookmarkEnd w:id="3"/>
      <w:r w:rsidRPr="003B40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C4352" w:rsidRDefault="007055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941"/>
      </w:tblGrid>
      <w:tr w:rsidR="000C435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</w:tr>
      <w:tr w:rsidR="000C43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]</w:t>
            </w:r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43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Default="000C4352"/>
        </w:tc>
      </w:tr>
    </w:tbl>
    <w:p w:rsidR="000C4352" w:rsidRDefault="000C4352">
      <w:pPr>
        <w:sectPr w:rsidR="000C43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352" w:rsidRDefault="007055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0C435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</w:tr>
      <w:tr w:rsidR="000C43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случайными событиями. Сложение вероятностей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умножение вероятностей, независимые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  <w:proofErr w:type="spellEnd"/>
            </w:hyperlink>
          </w:p>
        </w:tc>
      </w:tr>
      <w:tr w:rsidR="000C43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Default="000C4352"/>
        </w:tc>
      </w:tr>
    </w:tbl>
    <w:p w:rsidR="000C4352" w:rsidRDefault="000C4352">
      <w:pPr>
        <w:sectPr w:rsidR="000C43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352" w:rsidRDefault="007055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0C435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</w:tr>
      <w:tr w:rsidR="000C43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C43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C4352" w:rsidRDefault="000C4352"/>
        </w:tc>
      </w:tr>
    </w:tbl>
    <w:p w:rsidR="000C4352" w:rsidRDefault="000C4352">
      <w:pPr>
        <w:sectPr w:rsidR="000C43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352" w:rsidRDefault="000C4352">
      <w:pPr>
        <w:sectPr w:rsidR="000C43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352" w:rsidRDefault="0070550E">
      <w:pPr>
        <w:spacing w:after="0"/>
        <w:ind w:left="120"/>
      </w:pPr>
      <w:bookmarkStart w:id="5" w:name="block-7082568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C4352" w:rsidRDefault="007055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705"/>
        <w:gridCol w:w="1205"/>
        <w:gridCol w:w="1841"/>
        <w:gridCol w:w="1910"/>
        <w:gridCol w:w="1347"/>
        <w:gridCol w:w="3077"/>
      </w:tblGrid>
      <w:tr w:rsidR="000C435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</w:tr>
      <w:tr w:rsidR="000C43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диаграмм. Заполнение таблиц, чтение и построение столбиковых (столбчатых) и круговых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7814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диаграмм. Заполнение таблиц, чтение и построение столбиковых (столбчатых) и круговых диаграмм 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"Извлечение информации из диаграмм и таблиц, использование и интерпретация данных"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среднее арифметическое, медиана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</w:t>
            </w: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медиана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размах, наибольшее и наименьшее значения, квартили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размах, наибольшее и наименьшее значения, квартили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размах, наибольшее и наименьшее значения, квартили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среднее гармоническое, среднее гармоническое числовых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среднее гармоническое, среднее гармоническое числовых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"Описательная статистика: практическая работа"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/65352710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6439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случайной изменчивости при измерениях, в массовом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данных, представление случайной изменчивости с помощью диаграмм.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устойчивость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данных, представление случайной изменчивости с помощью диаграмм.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устойчивость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данных, представление случайной изменчивости с помощью диаграмм.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устойчивость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2062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Граф, вершина, ребро. Степень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Цепи и циклы. Обход графа (</w:t>
            </w:r>
            <w:proofErr w:type="spellStart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эйлеров</w:t>
            </w:r>
            <w:proofErr w:type="spellEnd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путь).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Цепи и циклы. Обход графа (</w:t>
            </w:r>
            <w:proofErr w:type="spellStart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эйлеров</w:t>
            </w:r>
            <w:proofErr w:type="spellEnd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путь).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/4,0114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+24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Логика. Утверждения и высказывания. Отрицание утверждения, условные утверждения, обратные и равносильные утверждения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Необходимые и достаточные условия, свойства и признаки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утверждения, доказательства от противного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/1239683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эксперимент (опыт)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fccf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"Вероятность и частота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Множества и подмножества.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C43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352" w:rsidRDefault="000C4352"/>
        </w:tc>
      </w:tr>
    </w:tbl>
    <w:p w:rsidR="000C4352" w:rsidRDefault="000C4352">
      <w:pPr>
        <w:sectPr w:rsidR="000C43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352" w:rsidRDefault="007055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705"/>
        <w:gridCol w:w="1205"/>
        <w:gridCol w:w="1841"/>
        <w:gridCol w:w="1910"/>
        <w:gridCol w:w="1347"/>
        <w:gridCol w:w="3077"/>
      </w:tblGrid>
      <w:tr w:rsidR="000C435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</w:tr>
      <w:tr w:rsidR="000C43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Повторение/ Представление данных в виде таблиц и диаграмм.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Повторение/ Случайная изменчивость.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Элементы теории множеств. Элементы теории графов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/7,379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+127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и подмножество. Примеры множеств в окружающем мире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Пересечение и объединение множеств. 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2727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множества. Примеры множеств из алгебры и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Перечисление элементов множеств с помощью организованного перебора и правила умножения.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включения-исключения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события. Вероятности случайных событий.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cbfee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события. Вероятности случайных событий.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bbdd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события. Вероятности случайных событий.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ffdb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рассеивания числового массива. Дисперсия и стандартное отклонение числового набора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числового массива. Дисперсия и стандартное отклонение </w:t>
            </w: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набора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дисперсии и стандартного отклонения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/6384947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Диаграммы рассеивания двух наблюдаемых величин. Линейная связь на диаграмме рассеивания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"Рассеивание данных"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43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Дерево. Дерево случайного эксперимента. Свойства деревьев: единственность пути, связь между числом вершин и числом рёбер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деревьев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союзы «И» и «ИЛИ». Связь между логическими союзами и операциями над множествами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логических союзов в алгебре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события как множества элементарных </w:t>
            </w: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964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события. 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afbab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умножения вероятностей. Условная вероятность. Представление случайного эксперимента в виде дерева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умножения вероятностей. Условная вероятность. Представление случайного эксперимента в виде дерева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cece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умножения вероятностей. Условная вероятность. Представление случайного эксперимента в виде дерева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Рассеивание данных в числовых массивах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</w:t>
            </w: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Операции над множествами 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Деревья и плоские графы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adbb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C43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352" w:rsidRDefault="000C4352"/>
        </w:tc>
      </w:tr>
    </w:tbl>
    <w:p w:rsidR="000C4352" w:rsidRDefault="000C4352">
      <w:pPr>
        <w:sectPr w:rsidR="000C43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352" w:rsidRDefault="007055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41"/>
        <w:gridCol w:w="1239"/>
        <w:gridCol w:w="1841"/>
        <w:gridCol w:w="1910"/>
        <w:gridCol w:w="1347"/>
        <w:gridCol w:w="2873"/>
      </w:tblGrid>
      <w:tr w:rsidR="000C435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</w:tr>
      <w:tr w:rsidR="000C43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4352" w:rsidRDefault="000C43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352" w:rsidRDefault="000C4352"/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Операции над событиями. 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Деревья и плоские графы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4871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Число сочетаний и 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/5362261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использованием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3997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фигуры на плоскости, из отрезка, </w:t>
            </w: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dfbb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конечного множества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распределение вероятностей.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Важные распределения — число попыток в серии испытаний до первого успеха и число успехов в серии испытаний Бернулли (геометрическое и биномиальное распределения)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85953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Важные распределения — число попыток в серии испытаний до первого успеха и число успехов в серии испытаний Бернулли (геометрическое и биномиальное распределения)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случайной величины. Физический смысл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случайной величины. Физический смысл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математического ожидания и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63928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изученных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bab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изученных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 Чебышева. Закон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810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dafc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закона больших чисел в науке, в природе и обществе, в том числе в социологических обследованиях и в измерениях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Закон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C4352" w:rsidRPr="00F702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Серия испытаний Бернулли. Случайные величины и распределения. Числовые характеристики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4352" w:rsidRDefault="000C43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40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0C43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352" w:rsidRDefault="000C4352"/>
        </w:tc>
      </w:tr>
    </w:tbl>
    <w:p w:rsidR="000C4352" w:rsidRDefault="000C4352">
      <w:pPr>
        <w:sectPr w:rsidR="000C43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352" w:rsidRDefault="000C4352">
      <w:pPr>
        <w:sectPr w:rsidR="000C43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352" w:rsidRPr="003B4030" w:rsidRDefault="0070550E">
      <w:pPr>
        <w:spacing w:before="199" w:after="199"/>
        <w:ind w:left="120"/>
        <w:rPr>
          <w:lang w:val="ru-RU"/>
        </w:rPr>
      </w:pPr>
      <w:bookmarkStart w:id="6" w:name="block-70825687"/>
      <w:bookmarkEnd w:id="5"/>
      <w:r w:rsidRPr="003B403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0C4352" w:rsidRPr="003B4030" w:rsidRDefault="000C4352">
      <w:pPr>
        <w:spacing w:after="0"/>
        <w:ind w:left="120"/>
        <w:rPr>
          <w:lang w:val="ru-RU"/>
        </w:rPr>
      </w:pPr>
    </w:p>
    <w:p w:rsidR="000C4352" w:rsidRDefault="007055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C4352" w:rsidRPr="00F702C8">
        <w:trPr>
          <w:trHeight w:val="144"/>
        </w:trPr>
        <w:tc>
          <w:tcPr>
            <w:tcW w:w="161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093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C435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C4352" w:rsidRPr="00F702C8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0C4352" w:rsidRPr="00F702C8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0C4352" w:rsidRPr="00F702C8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0C4352" w:rsidRPr="00F702C8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0C4352" w:rsidRDefault="007055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C4352" w:rsidRDefault="000C43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C4352" w:rsidRPr="00F702C8">
        <w:trPr>
          <w:trHeight w:val="144"/>
        </w:trPr>
        <w:tc>
          <w:tcPr>
            <w:tcW w:w="166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1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C4352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C4352" w:rsidRPr="00F702C8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0C4352" w:rsidRPr="00F702C8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0C4352" w:rsidRPr="00F702C8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0C4352" w:rsidRPr="00F702C8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0C4352" w:rsidRPr="00F702C8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0C4352" w:rsidRPr="00F702C8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0C4352" w:rsidRPr="00F702C8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0C4352" w:rsidRPr="003B4030" w:rsidRDefault="000C4352">
      <w:pPr>
        <w:spacing w:after="0"/>
        <w:ind w:left="120"/>
        <w:rPr>
          <w:lang w:val="ru-RU"/>
        </w:rPr>
      </w:pPr>
    </w:p>
    <w:p w:rsidR="000C4352" w:rsidRDefault="007055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C4352" w:rsidRDefault="000C43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C4352" w:rsidRPr="00F702C8">
        <w:trPr>
          <w:trHeight w:val="144"/>
        </w:trPr>
        <w:tc>
          <w:tcPr>
            <w:tcW w:w="161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1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C435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C4352" w:rsidRPr="00F702C8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0C4352" w:rsidRPr="00F702C8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0C4352" w:rsidRPr="00F702C8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0C4352" w:rsidRPr="00F702C8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0C4352" w:rsidRPr="00F702C8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0C4352" w:rsidRPr="00F702C8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0C4352" w:rsidRPr="00F702C8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0C4352" w:rsidRPr="003B4030" w:rsidRDefault="000C4352">
      <w:pPr>
        <w:rPr>
          <w:lang w:val="ru-RU"/>
        </w:rPr>
        <w:sectPr w:rsidR="000C4352" w:rsidRPr="003B4030">
          <w:pgSz w:w="11906" w:h="16383"/>
          <w:pgMar w:top="1134" w:right="850" w:bottom="1134" w:left="1701" w:header="720" w:footer="720" w:gutter="0"/>
          <w:cols w:space="720"/>
        </w:sectPr>
      </w:pPr>
    </w:p>
    <w:p w:rsidR="000C4352" w:rsidRDefault="0070550E">
      <w:pPr>
        <w:spacing w:before="199" w:after="199"/>
        <w:ind w:left="120"/>
      </w:pPr>
      <w:bookmarkStart w:id="7" w:name="block-7082568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C4352" w:rsidRDefault="007055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C4352" w:rsidRDefault="000C43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9"/>
        <w:gridCol w:w="8294"/>
      </w:tblGrid>
      <w:tr w:rsidR="000C4352">
        <w:trPr>
          <w:trHeight w:val="144"/>
        </w:trPr>
        <w:tc>
          <w:tcPr>
            <w:tcW w:w="160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2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0C435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C4352" w:rsidRPr="00F702C8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0C435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0C435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0C4352" w:rsidRPr="00F702C8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эйлеров</w:t>
            </w:r>
            <w:proofErr w:type="spellEnd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0C4352" w:rsidRPr="003B4030" w:rsidRDefault="000C4352">
      <w:pPr>
        <w:spacing w:after="0"/>
        <w:ind w:left="120"/>
        <w:rPr>
          <w:lang w:val="ru-RU"/>
        </w:rPr>
      </w:pPr>
    </w:p>
    <w:p w:rsidR="000C4352" w:rsidRDefault="007055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C4352" w:rsidRDefault="000C43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5"/>
        <w:gridCol w:w="8298"/>
      </w:tblGrid>
      <w:tr w:rsidR="000C4352">
        <w:trPr>
          <w:trHeight w:val="144"/>
        </w:trPr>
        <w:tc>
          <w:tcPr>
            <w:tcW w:w="160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2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0C435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C4352" w:rsidRPr="00F702C8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0C4352" w:rsidRPr="00F702C8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0C4352" w:rsidRPr="00F702C8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0C4352" w:rsidRPr="00F702C8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0C435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0C4352" w:rsidRPr="00F702C8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0C435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0C435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0C4352" w:rsidRPr="00F702C8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0C4352" w:rsidRPr="00F702C8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0C4352" w:rsidRPr="003B4030" w:rsidRDefault="000C4352">
      <w:pPr>
        <w:spacing w:after="0"/>
        <w:ind w:left="120"/>
        <w:rPr>
          <w:lang w:val="ru-RU"/>
        </w:rPr>
      </w:pPr>
    </w:p>
    <w:p w:rsidR="000C4352" w:rsidRDefault="007055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C4352" w:rsidRDefault="000C435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8578"/>
      </w:tblGrid>
      <w:tr w:rsidR="000C4352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proofErr w:type="spellStart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фигурына</w:t>
            </w:r>
            <w:proofErr w:type="spellEnd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плоскости, из отрезка и из дуги окружности</w:t>
            </w:r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и дисперсия случайной </w:t>
            </w:r>
            <w:proofErr w:type="spellStart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величины«число</w:t>
            </w:r>
            <w:proofErr w:type="spellEnd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успехов в серии испытаний Бернулли»</w:t>
            </w:r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0C4352" w:rsidRPr="003B4030" w:rsidRDefault="000C4352">
      <w:pPr>
        <w:spacing w:after="0"/>
        <w:ind w:left="120"/>
        <w:rPr>
          <w:lang w:val="ru-RU"/>
        </w:rPr>
      </w:pPr>
    </w:p>
    <w:p w:rsidR="000C4352" w:rsidRPr="003B4030" w:rsidRDefault="000C4352">
      <w:pPr>
        <w:rPr>
          <w:lang w:val="ru-RU"/>
        </w:rPr>
        <w:sectPr w:rsidR="000C4352" w:rsidRPr="003B4030">
          <w:pgSz w:w="11906" w:h="16383"/>
          <w:pgMar w:top="1134" w:right="850" w:bottom="1134" w:left="1701" w:header="720" w:footer="720" w:gutter="0"/>
          <w:cols w:space="720"/>
        </w:sectPr>
      </w:pPr>
    </w:p>
    <w:p w:rsidR="000C4352" w:rsidRPr="003B4030" w:rsidRDefault="0070550E">
      <w:pPr>
        <w:spacing w:before="199" w:after="199"/>
        <w:ind w:left="120"/>
        <w:rPr>
          <w:lang w:val="ru-RU"/>
        </w:rPr>
      </w:pPr>
      <w:bookmarkStart w:id="8" w:name="block-70825691"/>
      <w:bookmarkEnd w:id="7"/>
      <w:r w:rsidRPr="003B403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0C4352" w:rsidRPr="003B4030" w:rsidRDefault="000C4352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C4352" w:rsidRPr="00F702C8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0C4352" w:rsidRPr="00F702C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0C4352" w:rsidRPr="003B4030" w:rsidRDefault="000C4352">
      <w:pPr>
        <w:rPr>
          <w:lang w:val="ru-RU"/>
        </w:rPr>
        <w:sectPr w:rsidR="000C4352" w:rsidRPr="003B4030">
          <w:pgSz w:w="11906" w:h="16383"/>
          <w:pgMar w:top="1134" w:right="850" w:bottom="1134" w:left="1701" w:header="720" w:footer="720" w:gutter="0"/>
          <w:cols w:space="720"/>
        </w:sectPr>
      </w:pPr>
    </w:p>
    <w:p w:rsidR="000C4352" w:rsidRPr="003B4030" w:rsidRDefault="0070550E">
      <w:pPr>
        <w:spacing w:before="199" w:after="199"/>
        <w:ind w:left="120"/>
        <w:rPr>
          <w:lang w:val="ru-RU"/>
        </w:rPr>
      </w:pPr>
      <w:bookmarkStart w:id="9" w:name="block-70825689"/>
      <w:bookmarkEnd w:id="8"/>
      <w:r w:rsidRPr="003B403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0C4352" w:rsidRPr="003B4030" w:rsidRDefault="000C4352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0C4352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 w:rsidRPr="003B403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jc w:val="both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both"/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0C4352" w:rsidRPr="00F702C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Pr="003B4030" w:rsidRDefault="0070550E">
            <w:pPr>
              <w:spacing w:after="0"/>
              <w:ind w:left="135"/>
              <w:rPr>
                <w:lang w:val="ru-RU"/>
              </w:rPr>
            </w:pPr>
            <w:r w:rsidRPr="003B4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C435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C4352" w:rsidRDefault="007055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0C4352" w:rsidRDefault="000C4352">
      <w:pPr>
        <w:spacing w:after="0"/>
        <w:ind w:left="120"/>
      </w:pPr>
    </w:p>
    <w:p w:rsidR="000C4352" w:rsidRDefault="000C4352">
      <w:pPr>
        <w:sectPr w:rsidR="000C4352">
          <w:pgSz w:w="11906" w:h="16383"/>
          <w:pgMar w:top="1134" w:right="850" w:bottom="1134" w:left="1701" w:header="720" w:footer="720" w:gutter="0"/>
          <w:cols w:space="720"/>
        </w:sectPr>
      </w:pPr>
    </w:p>
    <w:p w:rsidR="000C4352" w:rsidRDefault="0070550E">
      <w:pPr>
        <w:spacing w:after="0"/>
        <w:ind w:left="120"/>
      </w:pPr>
      <w:bookmarkStart w:id="10" w:name="block-7082569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C4352" w:rsidRDefault="007055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C4352" w:rsidRDefault="000C4352">
      <w:pPr>
        <w:spacing w:after="0" w:line="480" w:lineRule="auto"/>
        <w:ind w:left="120"/>
      </w:pPr>
    </w:p>
    <w:p w:rsidR="000C4352" w:rsidRPr="003B4030" w:rsidRDefault="0070550E">
      <w:pPr>
        <w:spacing w:after="0" w:line="480" w:lineRule="auto"/>
        <w:ind w:left="120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Математика. Вероятность и статистика : 7-й класс : углубленный уровень :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учебник / Е.А. </w:t>
      </w:r>
      <w:proofErr w:type="spellStart"/>
      <w:r w:rsidRPr="003B4030">
        <w:rPr>
          <w:rFonts w:ascii="Times New Roman" w:hAnsi="Times New Roman"/>
          <w:color w:val="000000"/>
          <w:sz w:val="28"/>
          <w:lang w:val="ru-RU"/>
        </w:rPr>
        <w:t>Бунимович</w:t>
      </w:r>
      <w:proofErr w:type="spellEnd"/>
      <w:r w:rsidRPr="003B4030">
        <w:rPr>
          <w:rFonts w:ascii="Times New Roman" w:hAnsi="Times New Roman"/>
          <w:color w:val="000000"/>
          <w:sz w:val="28"/>
          <w:lang w:val="ru-RU"/>
        </w:rPr>
        <w:t>, В.А. Булычев, Акционерное общество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«Просвещение».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32BE">
        <w:rPr>
          <w:rFonts w:ascii="Times New Roman" w:hAnsi="Times New Roman"/>
          <w:color w:val="000000"/>
          <w:sz w:val="28"/>
          <w:lang w:val="ru-RU"/>
        </w:rPr>
        <w:t xml:space="preserve">Математика. </w:t>
      </w:r>
      <w:r w:rsidRPr="003B4030">
        <w:rPr>
          <w:rFonts w:ascii="Times New Roman" w:hAnsi="Times New Roman"/>
          <w:color w:val="000000"/>
          <w:sz w:val="28"/>
          <w:lang w:val="ru-RU"/>
        </w:rPr>
        <w:t>Вероятность и статистика : 8-й класс : углубленный уровень :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учебник / Е.А. </w:t>
      </w:r>
      <w:proofErr w:type="spellStart"/>
      <w:r w:rsidRPr="003B4030">
        <w:rPr>
          <w:rFonts w:ascii="Times New Roman" w:hAnsi="Times New Roman"/>
          <w:color w:val="000000"/>
          <w:sz w:val="28"/>
          <w:lang w:val="ru-RU"/>
        </w:rPr>
        <w:t>Бунимович</w:t>
      </w:r>
      <w:proofErr w:type="spellEnd"/>
      <w:r w:rsidRPr="003B4030">
        <w:rPr>
          <w:rFonts w:ascii="Times New Roman" w:hAnsi="Times New Roman"/>
          <w:color w:val="000000"/>
          <w:sz w:val="28"/>
          <w:lang w:val="ru-RU"/>
        </w:rPr>
        <w:t>, В.А. Булычев, Акционерное общество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«Просвещение».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32BE">
        <w:rPr>
          <w:rFonts w:ascii="Times New Roman" w:hAnsi="Times New Roman"/>
          <w:color w:val="000000"/>
          <w:sz w:val="28"/>
          <w:lang w:val="ru-RU"/>
        </w:rPr>
        <w:t xml:space="preserve">Математика. </w:t>
      </w:r>
      <w:r w:rsidRPr="003B4030">
        <w:rPr>
          <w:rFonts w:ascii="Times New Roman" w:hAnsi="Times New Roman"/>
          <w:color w:val="000000"/>
          <w:sz w:val="28"/>
          <w:lang w:val="ru-RU"/>
        </w:rPr>
        <w:t>Вероятность и статистика : 9-й класс : углубленный уровень :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учебник / Е.А. </w:t>
      </w:r>
      <w:proofErr w:type="spellStart"/>
      <w:r w:rsidRPr="003B4030">
        <w:rPr>
          <w:rFonts w:ascii="Times New Roman" w:hAnsi="Times New Roman"/>
          <w:color w:val="000000"/>
          <w:sz w:val="28"/>
          <w:lang w:val="ru-RU"/>
        </w:rPr>
        <w:t>Бунимович</w:t>
      </w:r>
      <w:proofErr w:type="spellEnd"/>
      <w:r w:rsidRPr="003B4030">
        <w:rPr>
          <w:rFonts w:ascii="Times New Roman" w:hAnsi="Times New Roman"/>
          <w:color w:val="000000"/>
          <w:sz w:val="28"/>
          <w:lang w:val="ru-RU"/>
        </w:rPr>
        <w:t>, В.А. Булычев, Акционерное общество</w:t>
      </w:r>
      <w:r w:rsidRPr="003B4030">
        <w:rPr>
          <w:sz w:val="28"/>
          <w:lang w:val="ru-RU"/>
        </w:rPr>
        <w:br/>
      </w:r>
      <w:bookmarkStart w:id="11" w:name="4c5630b7-a179-4d67-999b-3c9682667236"/>
      <w:r w:rsidRPr="003B4030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«Просвещение».</w:t>
      </w:r>
      <w:bookmarkEnd w:id="11"/>
    </w:p>
    <w:p w:rsidR="000C4352" w:rsidRPr="003B4030" w:rsidRDefault="000C4352">
      <w:pPr>
        <w:spacing w:after="0"/>
        <w:ind w:left="120"/>
        <w:rPr>
          <w:lang w:val="ru-RU"/>
        </w:rPr>
      </w:pPr>
    </w:p>
    <w:p w:rsidR="000C4352" w:rsidRDefault="007055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C4352" w:rsidRPr="003B4030" w:rsidRDefault="0070550E">
      <w:pPr>
        <w:spacing w:after="0" w:line="480" w:lineRule="auto"/>
        <w:ind w:left="120"/>
        <w:rPr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>Математика. Вероятность и статистика : 7-й класс : углубленный уровень :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учебник / Е.А. </w:t>
      </w:r>
      <w:proofErr w:type="spellStart"/>
      <w:r w:rsidRPr="003B4030">
        <w:rPr>
          <w:rFonts w:ascii="Times New Roman" w:hAnsi="Times New Roman"/>
          <w:color w:val="000000"/>
          <w:sz w:val="28"/>
          <w:lang w:val="ru-RU"/>
        </w:rPr>
        <w:t>Бунимович</w:t>
      </w:r>
      <w:proofErr w:type="spellEnd"/>
      <w:r w:rsidRPr="003B4030">
        <w:rPr>
          <w:rFonts w:ascii="Times New Roman" w:hAnsi="Times New Roman"/>
          <w:color w:val="000000"/>
          <w:sz w:val="28"/>
          <w:lang w:val="ru-RU"/>
        </w:rPr>
        <w:t>, В.А. Булычев, Акционерное общество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«Просвещение».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Математика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B4030">
        <w:rPr>
          <w:rFonts w:ascii="Times New Roman" w:hAnsi="Times New Roman"/>
          <w:color w:val="000000"/>
          <w:sz w:val="28"/>
          <w:lang w:val="ru-RU"/>
        </w:rPr>
        <w:t>Вероятность и статистика : 8-й класс : углубленный уровень :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учебник / Е.А. </w:t>
      </w:r>
      <w:proofErr w:type="spellStart"/>
      <w:r w:rsidRPr="003B4030">
        <w:rPr>
          <w:rFonts w:ascii="Times New Roman" w:hAnsi="Times New Roman"/>
          <w:color w:val="000000"/>
          <w:sz w:val="28"/>
          <w:lang w:val="ru-RU"/>
        </w:rPr>
        <w:t>Бунимович</w:t>
      </w:r>
      <w:proofErr w:type="spellEnd"/>
      <w:r w:rsidRPr="003B4030">
        <w:rPr>
          <w:rFonts w:ascii="Times New Roman" w:hAnsi="Times New Roman"/>
          <w:color w:val="000000"/>
          <w:sz w:val="28"/>
          <w:lang w:val="ru-RU"/>
        </w:rPr>
        <w:t>, В.А. Булычев, Акционерное общество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«Просвещение».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Математика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B4030">
        <w:rPr>
          <w:rFonts w:ascii="Times New Roman" w:hAnsi="Times New Roman"/>
          <w:color w:val="000000"/>
          <w:sz w:val="28"/>
          <w:lang w:val="ru-RU"/>
        </w:rPr>
        <w:t>Вероятность и статистика : 9-й класс : углубленный уровень :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учебник / Е.А. </w:t>
      </w:r>
      <w:proofErr w:type="spellStart"/>
      <w:r w:rsidRPr="003B4030">
        <w:rPr>
          <w:rFonts w:ascii="Times New Roman" w:hAnsi="Times New Roman"/>
          <w:color w:val="000000"/>
          <w:sz w:val="28"/>
          <w:lang w:val="ru-RU"/>
        </w:rPr>
        <w:t>Бунимович</w:t>
      </w:r>
      <w:proofErr w:type="spellEnd"/>
      <w:r w:rsidRPr="003B4030">
        <w:rPr>
          <w:rFonts w:ascii="Times New Roman" w:hAnsi="Times New Roman"/>
          <w:color w:val="000000"/>
          <w:sz w:val="28"/>
          <w:lang w:val="ru-RU"/>
        </w:rPr>
        <w:t>, В.А. Булычев, Акционерное общество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«Издательство «Просвещение».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Математика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B4030">
        <w:rPr>
          <w:rFonts w:ascii="Times New Roman" w:hAnsi="Times New Roman"/>
          <w:color w:val="000000"/>
          <w:sz w:val="28"/>
          <w:lang w:val="ru-RU"/>
        </w:rPr>
        <w:t>Вероятность и статистика : 7-9-е классы : углубленный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уровень : методическое пособие к предметной линии учебников по</w:t>
      </w:r>
      <w:r w:rsidRPr="003B4030">
        <w:rPr>
          <w:sz w:val="28"/>
          <w:lang w:val="ru-RU"/>
        </w:rPr>
        <w:br/>
      </w:r>
      <w:r w:rsidRPr="003B4030">
        <w:rPr>
          <w:rFonts w:ascii="Times New Roman" w:hAnsi="Times New Roman"/>
          <w:color w:val="000000"/>
          <w:sz w:val="28"/>
          <w:lang w:val="ru-RU"/>
        </w:rPr>
        <w:t xml:space="preserve"> вероятности и статистике И. Р. Высоцкого, И. В. Ященко под ред. И. В.</w:t>
      </w:r>
      <w:r w:rsidRPr="003B4030">
        <w:rPr>
          <w:sz w:val="28"/>
          <w:lang w:val="ru-RU"/>
        </w:rPr>
        <w:br/>
      </w:r>
      <w:bookmarkStart w:id="12" w:name="247fd459-f39b-465e-9279-63170352413f"/>
      <w:r w:rsidRPr="003B4030">
        <w:rPr>
          <w:rFonts w:ascii="Times New Roman" w:hAnsi="Times New Roman"/>
          <w:color w:val="000000"/>
          <w:sz w:val="28"/>
          <w:lang w:val="ru-RU"/>
        </w:rPr>
        <w:t xml:space="preserve"> Ященко. - 2-е изд., стер. — </w:t>
      </w:r>
      <w:proofErr w:type="gramStart"/>
      <w:r w:rsidRPr="003B4030">
        <w:rPr>
          <w:rFonts w:ascii="Times New Roman" w:hAnsi="Times New Roman"/>
          <w:color w:val="000000"/>
          <w:sz w:val="28"/>
          <w:lang w:val="ru-RU"/>
        </w:rPr>
        <w:t>Москва :</w:t>
      </w:r>
      <w:proofErr w:type="gramEnd"/>
      <w:r w:rsidRPr="003B4030">
        <w:rPr>
          <w:rFonts w:ascii="Times New Roman" w:hAnsi="Times New Roman"/>
          <w:color w:val="000000"/>
          <w:sz w:val="28"/>
          <w:lang w:val="ru-RU"/>
        </w:rPr>
        <w:t xml:space="preserve"> Просвещение, электронная форма.</w:t>
      </w:r>
      <w:bookmarkEnd w:id="12"/>
    </w:p>
    <w:p w:rsidR="000C4352" w:rsidRPr="003B4030" w:rsidRDefault="000C4352">
      <w:pPr>
        <w:spacing w:after="0"/>
        <w:ind w:left="120"/>
        <w:rPr>
          <w:lang w:val="ru-RU"/>
        </w:rPr>
      </w:pPr>
    </w:p>
    <w:p w:rsidR="000C4352" w:rsidRDefault="0070550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B403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B4030" w:rsidRPr="003B4030" w:rsidRDefault="003B4030" w:rsidP="003B403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9B5E7E">
        <w:rPr>
          <w:rFonts w:ascii="Times New Roman" w:hAnsi="Times New Roman"/>
          <w:color w:val="000000"/>
          <w:sz w:val="28"/>
        </w:rPr>
        <w:t>https</w:t>
      </w:r>
      <w:r w:rsidRPr="009B5E7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 w:rsidRPr="009B5E7E">
        <w:rPr>
          <w:rFonts w:ascii="Times New Roman" w:hAnsi="Times New Roman"/>
          <w:color w:val="000000"/>
          <w:sz w:val="28"/>
        </w:rPr>
        <w:t>edsoo</w:t>
      </w:r>
      <w:proofErr w:type="spellEnd"/>
      <w:r w:rsidRPr="009B5E7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 w:rsidRPr="009B5E7E">
        <w:rPr>
          <w:rFonts w:ascii="Times New Roman" w:hAnsi="Times New Roman"/>
          <w:color w:val="000000"/>
          <w:sz w:val="28"/>
        </w:rPr>
        <w:t>ru</w:t>
      </w:r>
      <w:proofErr w:type="spellEnd"/>
      <w:r w:rsidRPr="009B5E7E">
        <w:rPr>
          <w:rFonts w:ascii="Times New Roman" w:hAnsi="Times New Roman"/>
          <w:color w:val="000000"/>
          <w:sz w:val="28"/>
          <w:lang w:val="ru-RU"/>
        </w:rPr>
        <w:t>/</w:t>
      </w:r>
      <w:r w:rsidRPr="009B5E7E">
        <w:rPr>
          <w:sz w:val="28"/>
          <w:lang w:val="ru-RU"/>
        </w:rPr>
        <w:br/>
      </w:r>
      <w:r w:rsidRPr="009B5E7E">
        <w:rPr>
          <w:rFonts w:ascii="Times New Roman" w:hAnsi="Times New Roman"/>
          <w:color w:val="000000"/>
          <w:sz w:val="28"/>
          <w:lang w:val="ru-RU"/>
        </w:rPr>
        <w:t xml:space="preserve">2.  </w:t>
      </w:r>
      <w:hyperlink r:id="rId131" w:history="1">
        <w:r w:rsidRPr="009B5E7E">
          <w:rPr>
            <w:rStyle w:val="ab"/>
            <w:rFonts w:ascii="Times New Roman" w:hAnsi="Times New Roman"/>
            <w:sz w:val="28"/>
          </w:rPr>
          <w:t>https</w:t>
        </w:r>
        <w:r w:rsidRPr="009B5E7E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Pr="009B5E7E">
          <w:rPr>
            <w:rStyle w:val="ab"/>
            <w:rFonts w:ascii="Times New Roman" w:hAnsi="Times New Roman"/>
            <w:sz w:val="28"/>
          </w:rPr>
          <w:t>resh</w:t>
        </w:r>
        <w:proofErr w:type="spellEnd"/>
        <w:r w:rsidRPr="009B5E7E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Pr="009B5E7E">
          <w:rPr>
            <w:rStyle w:val="ab"/>
            <w:rFonts w:ascii="Times New Roman" w:hAnsi="Times New Roman"/>
            <w:sz w:val="28"/>
          </w:rPr>
          <w:t>edu</w:t>
        </w:r>
        <w:proofErr w:type="spellEnd"/>
        <w:r w:rsidRPr="009B5E7E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Pr="009B5E7E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Pr="009B5E7E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3B4030" w:rsidRPr="003B4030" w:rsidRDefault="003B4030" w:rsidP="003B403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3B4030">
        <w:rPr>
          <w:rFonts w:ascii="Times New Roman" w:hAnsi="Times New Roman"/>
          <w:color w:val="000000"/>
          <w:sz w:val="28"/>
          <w:lang w:val="ru-RU"/>
        </w:rPr>
        <w:t xml:space="preserve">3. </w:t>
      </w:r>
      <w:hyperlink r:id="rId132" w:history="1">
        <w:r w:rsidRPr="00A2750C">
          <w:rPr>
            <w:rStyle w:val="ab"/>
            <w:rFonts w:ascii="Times New Roman" w:hAnsi="Times New Roman"/>
            <w:sz w:val="28"/>
          </w:rPr>
          <w:t>https</w:t>
        </w:r>
        <w:r w:rsidRPr="003B4030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A2750C">
          <w:rPr>
            <w:rStyle w:val="ab"/>
            <w:rFonts w:ascii="Times New Roman" w:hAnsi="Times New Roman"/>
            <w:sz w:val="28"/>
          </w:rPr>
          <w:t>www</w:t>
        </w:r>
        <w:r w:rsidRPr="003B4030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Pr="00A2750C">
          <w:rPr>
            <w:rStyle w:val="ab"/>
            <w:rFonts w:ascii="Times New Roman" w:hAnsi="Times New Roman"/>
            <w:sz w:val="28"/>
          </w:rPr>
          <w:t>yaklass</w:t>
        </w:r>
        <w:proofErr w:type="spellEnd"/>
        <w:r w:rsidRPr="003B4030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Pr="00A2750C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Pr="003B4030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3B4030" w:rsidRDefault="003B4030" w:rsidP="003B403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B5E7E">
        <w:rPr>
          <w:rFonts w:ascii="Times New Roman" w:hAnsi="Times New Roman"/>
          <w:color w:val="000000"/>
          <w:sz w:val="28"/>
          <w:lang w:val="ru-RU"/>
        </w:rPr>
        <w:t>4.</w:t>
      </w:r>
      <w:r>
        <w:rPr>
          <w:rFonts w:ascii="Times New Roman" w:hAnsi="Times New Roman"/>
          <w:color w:val="000000"/>
          <w:sz w:val="28"/>
          <w:lang w:val="ru-RU"/>
        </w:rPr>
        <w:t xml:space="preserve"> Вероятность и статистика. Углубленный уровень.7 класс</w:t>
      </w:r>
      <w:r w:rsidRPr="009B5E7E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  <w:lang w:val="ru-RU"/>
        </w:rPr>
        <w:t>ФГАОУ ВО Государственный университет просвещения</w:t>
      </w:r>
    </w:p>
    <w:p w:rsidR="003B4030" w:rsidRDefault="003B4030" w:rsidP="003B403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5. Вероятность и статистика. Углубленный уровень 8 класс</w:t>
      </w:r>
      <w:r w:rsidRPr="009B5E7E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  <w:lang w:val="ru-RU"/>
        </w:rPr>
        <w:t>ФГАОУ ВО Государственный университет просвещения</w:t>
      </w:r>
    </w:p>
    <w:p w:rsidR="003B4030" w:rsidRPr="009B5E7E" w:rsidRDefault="003B4030" w:rsidP="003B403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</w:t>
      </w:r>
      <w:r w:rsidRPr="009B5E7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Вероятность и статистика.  Углубленный уровень 9 класс</w:t>
      </w:r>
      <w:r w:rsidRPr="009B5E7E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  <w:lang w:val="ru-RU"/>
        </w:rPr>
        <w:t xml:space="preserve">ФГАОУ ВО Государственный университет просвещения </w:t>
      </w:r>
      <w:r w:rsidRPr="009B5E7E">
        <w:rPr>
          <w:lang w:val="ru-RU"/>
        </w:rPr>
        <w:br/>
      </w:r>
      <w:r w:rsidRPr="009B5E7E">
        <w:rPr>
          <w:lang w:val="ru-RU"/>
        </w:rPr>
        <w:br/>
      </w:r>
      <w:bookmarkStart w:id="13" w:name="6c8d068e-25dc-4981-b1dc-5127079dc5d6"/>
      <w:bookmarkEnd w:id="13"/>
    </w:p>
    <w:p w:rsidR="003B4030" w:rsidRPr="003B4030" w:rsidRDefault="003B4030">
      <w:pPr>
        <w:spacing w:after="0" w:line="480" w:lineRule="auto"/>
        <w:ind w:left="120"/>
        <w:rPr>
          <w:lang w:val="ru-RU"/>
        </w:rPr>
      </w:pPr>
    </w:p>
    <w:p w:rsidR="000C4352" w:rsidRPr="003B4030" w:rsidRDefault="000C4352">
      <w:pPr>
        <w:rPr>
          <w:lang w:val="ru-RU"/>
        </w:rPr>
        <w:sectPr w:rsidR="000C4352" w:rsidRPr="003B403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70550E" w:rsidRPr="003B4030" w:rsidRDefault="0070550E">
      <w:pPr>
        <w:rPr>
          <w:lang w:val="ru-RU"/>
        </w:rPr>
      </w:pPr>
    </w:p>
    <w:sectPr w:rsidR="0070550E" w:rsidRPr="003B403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C4352"/>
    <w:rsid w:val="000C4352"/>
    <w:rsid w:val="003B4030"/>
    <w:rsid w:val="003D32BE"/>
    <w:rsid w:val="0070550E"/>
    <w:rsid w:val="00F7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8FD2"/>
  <w15:docId w15:val="{D51BD82D-462C-488F-928E-B1C929B2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68c39f" TargetMode="External"/><Relationship Id="rId117" Type="http://schemas.openxmlformats.org/officeDocument/2006/relationships/hyperlink" Target="https://m.edsoo.ru/5ee632b1" TargetMode="External"/><Relationship Id="rId21" Type="http://schemas.openxmlformats.org/officeDocument/2006/relationships/hyperlink" Target="https://m.edsoo.ru/032cfeff" TargetMode="External"/><Relationship Id="rId42" Type="http://schemas.openxmlformats.org/officeDocument/2006/relationships/hyperlink" Target="https://m.edsoo.ru/79af6439" TargetMode="External"/><Relationship Id="rId47" Type="http://schemas.openxmlformats.org/officeDocument/2006/relationships/hyperlink" Target="https://m.edsoo.ru/871e2062" TargetMode="External"/><Relationship Id="rId63" Type="http://schemas.openxmlformats.org/officeDocument/2006/relationships/hyperlink" Target="https://m.edsoo.ru/55ab089b" TargetMode="External"/><Relationship Id="rId68" Type="http://schemas.openxmlformats.org/officeDocument/2006/relationships/hyperlink" Target="https://m.edsoo.ru/523d2727" TargetMode="External"/><Relationship Id="rId84" Type="http://schemas.openxmlformats.org/officeDocument/2006/relationships/hyperlink" Target="https://m.edsoo.ru/9745d244" TargetMode="External"/><Relationship Id="rId89" Type="http://schemas.openxmlformats.org/officeDocument/2006/relationships/hyperlink" Target="https://m.edsoo.ru/cece2b98" TargetMode="External"/><Relationship Id="rId112" Type="http://schemas.openxmlformats.org/officeDocument/2006/relationships/hyperlink" Target="https://m.edsoo.ru/b238795d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s://m.edsoo.ru/032cfeff" TargetMode="External"/><Relationship Id="rId107" Type="http://schemas.openxmlformats.org/officeDocument/2006/relationships/hyperlink" Target="https://m.edsoo.ru/6e36b2d4" TargetMode="External"/><Relationship Id="rId11" Type="http://schemas.openxmlformats.org/officeDocument/2006/relationships/hyperlink" Target="https://m.edsoo.ru/596d814c" TargetMode="External"/><Relationship Id="rId32" Type="http://schemas.openxmlformats.org/officeDocument/2006/relationships/hyperlink" Target="https://m.edsoo.ru/4d0faa6c" TargetMode="External"/><Relationship Id="rId37" Type="http://schemas.openxmlformats.org/officeDocument/2006/relationships/hyperlink" Target="https://m.edsoo.ru/ba63c623" TargetMode="External"/><Relationship Id="rId53" Type="http://schemas.openxmlformats.org/officeDocument/2006/relationships/hyperlink" Target="https://m.edsoo.ru/a9b5e432" TargetMode="External"/><Relationship Id="rId58" Type="http://schemas.openxmlformats.org/officeDocument/2006/relationships/hyperlink" Target="https://m.edsoo.ru/f5625aef" TargetMode="External"/><Relationship Id="rId74" Type="http://schemas.openxmlformats.org/officeDocument/2006/relationships/hyperlink" Target="https://m.edsoo.ru/e6d5ffdb" TargetMode="External"/><Relationship Id="rId79" Type="http://schemas.openxmlformats.org/officeDocument/2006/relationships/hyperlink" Target="https://m.edsoo.ru/0ebc071c" TargetMode="External"/><Relationship Id="rId102" Type="http://schemas.openxmlformats.org/officeDocument/2006/relationships/hyperlink" Target="https://m.edsoo.ru/5362261e" TargetMode="External"/><Relationship Id="rId123" Type="http://schemas.openxmlformats.org/officeDocument/2006/relationships/hyperlink" Target="https://m.edsoo.ru/aa801a29" TargetMode="External"/><Relationship Id="rId128" Type="http://schemas.openxmlformats.org/officeDocument/2006/relationships/hyperlink" Target="https://m.edsoo.ru/fa133c37" TargetMode="External"/><Relationship Id="rId5" Type="http://schemas.openxmlformats.org/officeDocument/2006/relationships/oleObject" Target="embeddings/oleObject1.bin"/><Relationship Id="rId90" Type="http://schemas.openxmlformats.org/officeDocument/2006/relationships/hyperlink" Target="https://m.edsoo.ru/0bae17cf" TargetMode="External"/><Relationship Id="rId95" Type="http://schemas.openxmlformats.org/officeDocument/2006/relationships/hyperlink" Target="https://m.edsoo.ru/f80b693b" TargetMode="External"/><Relationship Id="rId14" Type="http://schemas.openxmlformats.org/officeDocument/2006/relationships/hyperlink" Target="https://m.edsoo.ru/032cfeff" TargetMode="External"/><Relationship Id="rId22" Type="http://schemas.openxmlformats.org/officeDocument/2006/relationships/hyperlink" Target="https://m.edsoo.ru/8b68c39f" TargetMode="External"/><Relationship Id="rId27" Type="http://schemas.openxmlformats.org/officeDocument/2006/relationships/hyperlink" Target="https://m.edsoo.ru/8b68c39f" TargetMode="External"/><Relationship Id="rId30" Type="http://schemas.openxmlformats.org/officeDocument/2006/relationships/hyperlink" Target="https://m.edsoo.ru/a88f7814" TargetMode="External"/><Relationship Id="rId35" Type="http://schemas.openxmlformats.org/officeDocument/2006/relationships/hyperlink" Target="https://m.edsoo.ru/9a0b642b" TargetMode="External"/><Relationship Id="rId43" Type="http://schemas.openxmlformats.org/officeDocument/2006/relationships/hyperlink" Target="https://m.edsoo.ru/8dd42cc3" TargetMode="External"/><Relationship Id="rId48" Type="http://schemas.openxmlformats.org/officeDocument/2006/relationships/hyperlink" Target="https://m.edsoo.ru/0c7e8b7b" TargetMode="External"/><Relationship Id="rId56" Type="http://schemas.openxmlformats.org/officeDocument/2006/relationships/hyperlink" Target="https://m.edsoo.ru/6a92f7e2" TargetMode="External"/><Relationship Id="rId64" Type="http://schemas.openxmlformats.org/officeDocument/2006/relationships/hyperlink" Target="https://m.edsoo.ru/6be7a7a1" TargetMode="External"/><Relationship Id="rId69" Type="http://schemas.openxmlformats.org/officeDocument/2006/relationships/hyperlink" Target="https://m.edsoo.ru/553dab68" TargetMode="External"/><Relationship Id="rId77" Type="http://schemas.openxmlformats.org/officeDocument/2006/relationships/hyperlink" Target="https://m.edsoo.ru/6384947" TargetMode="External"/><Relationship Id="rId100" Type="http://schemas.openxmlformats.org/officeDocument/2006/relationships/hyperlink" Target="https://m.edsoo.ru/80e33f22" TargetMode="External"/><Relationship Id="rId105" Type="http://schemas.openxmlformats.org/officeDocument/2006/relationships/hyperlink" Target="https://m.edsoo.ru/19ca3997" TargetMode="External"/><Relationship Id="rId113" Type="http://schemas.openxmlformats.org/officeDocument/2006/relationships/hyperlink" Target="https://m.edsoo.ru/1af59c86" TargetMode="External"/><Relationship Id="rId118" Type="http://schemas.openxmlformats.org/officeDocument/2006/relationships/hyperlink" Target="https://m.edsoo.ru/d7eb6fbe" TargetMode="External"/><Relationship Id="rId126" Type="http://schemas.openxmlformats.org/officeDocument/2006/relationships/hyperlink" Target="https://m.edsoo.ru/2f06e790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s://m.edsoo.ru/596d814c" TargetMode="External"/><Relationship Id="rId51" Type="http://schemas.openxmlformats.org/officeDocument/2006/relationships/hyperlink" Target="https://m.edsoo.ru/4c25bf5a" TargetMode="External"/><Relationship Id="rId72" Type="http://schemas.openxmlformats.org/officeDocument/2006/relationships/hyperlink" Target="https://m.edsoo.ru/bbdd6ee3" TargetMode="External"/><Relationship Id="rId80" Type="http://schemas.openxmlformats.org/officeDocument/2006/relationships/hyperlink" Target="https://m.edsoo.ru/b7d69b57" TargetMode="External"/><Relationship Id="rId85" Type="http://schemas.openxmlformats.org/officeDocument/2006/relationships/hyperlink" Target="https://m.edsoo.ru/9628d964" TargetMode="External"/><Relationship Id="rId93" Type="http://schemas.openxmlformats.org/officeDocument/2006/relationships/hyperlink" Target="https://m.edsoo.ru/33e57c97" TargetMode="External"/><Relationship Id="rId98" Type="http://schemas.openxmlformats.org/officeDocument/2006/relationships/hyperlink" Target="https://m.edsoo.ru/d1523b76" TargetMode="External"/><Relationship Id="rId121" Type="http://schemas.openxmlformats.org/officeDocument/2006/relationships/hyperlink" Target="https://m.edsoo.ru/e4d6392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596d814c" TargetMode="External"/><Relationship Id="rId17" Type="http://schemas.openxmlformats.org/officeDocument/2006/relationships/hyperlink" Target="https://m.edsoo.ru/032cfeff" TargetMode="External"/><Relationship Id="rId25" Type="http://schemas.openxmlformats.org/officeDocument/2006/relationships/hyperlink" Target="https://m.edsoo.ru/8b68c39f" TargetMode="External"/><Relationship Id="rId33" Type="http://schemas.openxmlformats.org/officeDocument/2006/relationships/hyperlink" Target="https://m.edsoo.ru/6c3ecb60" TargetMode="External"/><Relationship Id="rId38" Type="http://schemas.openxmlformats.org/officeDocument/2006/relationships/hyperlink" Target="https://m.edsoo.ru/5749cab3" TargetMode="External"/><Relationship Id="rId46" Type="http://schemas.openxmlformats.org/officeDocument/2006/relationships/hyperlink" Target="https://m.edsoo.ru/e29df281" TargetMode="External"/><Relationship Id="rId59" Type="http://schemas.openxmlformats.org/officeDocument/2006/relationships/hyperlink" Target="https://m.edsoo.ru/c86ae145" TargetMode="External"/><Relationship Id="rId67" Type="http://schemas.openxmlformats.org/officeDocument/2006/relationships/hyperlink" Target="https://m.edsoo.ru/168d6c5e" TargetMode="External"/><Relationship Id="rId103" Type="http://schemas.openxmlformats.org/officeDocument/2006/relationships/hyperlink" Target="https://m.edsoo.ru/b7229c61" TargetMode="External"/><Relationship Id="rId108" Type="http://schemas.openxmlformats.org/officeDocument/2006/relationships/hyperlink" Target="https://m.edsoo.ru/b16309e9" TargetMode="External"/><Relationship Id="rId116" Type="http://schemas.openxmlformats.org/officeDocument/2006/relationships/hyperlink" Target="https://m.edsoo.ru/52e85953" TargetMode="External"/><Relationship Id="rId124" Type="http://schemas.openxmlformats.org/officeDocument/2006/relationships/hyperlink" Target="https://m.edsoo.ru/f100f810" TargetMode="External"/><Relationship Id="rId129" Type="http://schemas.openxmlformats.org/officeDocument/2006/relationships/hyperlink" Target="https://m.edsoo.ru/fd783b62" TargetMode="External"/><Relationship Id="rId20" Type="http://schemas.openxmlformats.org/officeDocument/2006/relationships/hyperlink" Target="https://m.edsoo.ru/032cfeff" TargetMode="External"/><Relationship Id="rId41" Type="http://schemas.openxmlformats.org/officeDocument/2006/relationships/hyperlink" Target="https://m.edsoo.ru/65352710" TargetMode="External"/><Relationship Id="rId54" Type="http://schemas.openxmlformats.org/officeDocument/2006/relationships/hyperlink" Target="https://m.edsoo.ru/1239683" TargetMode="External"/><Relationship Id="rId62" Type="http://schemas.openxmlformats.org/officeDocument/2006/relationships/hyperlink" Target="https://m.edsoo.ru/218b963d" TargetMode="External"/><Relationship Id="rId70" Type="http://schemas.openxmlformats.org/officeDocument/2006/relationships/hyperlink" Target="https://m.edsoo.ru/0b43ff3b" TargetMode="External"/><Relationship Id="rId75" Type="http://schemas.openxmlformats.org/officeDocument/2006/relationships/hyperlink" Target="https://m.edsoo.ru/5fe83db9" TargetMode="External"/><Relationship Id="rId83" Type="http://schemas.openxmlformats.org/officeDocument/2006/relationships/hyperlink" Target="https://m.edsoo.ru/b71ae5bb" TargetMode="External"/><Relationship Id="rId88" Type="http://schemas.openxmlformats.org/officeDocument/2006/relationships/hyperlink" Target="https://m.edsoo.ru/e6e3e359" TargetMode="External"/><Relationship Id="rId91" Type="http://schemas.openxmlformats.org/officeDocument/2006/relationships/hyperlink" Target="https://m.edsoo.ru/bbe37a33" TargetMode="External"/><Relationship Id="rId96" Type="http://schemas.openxmlformats.org/officeDocument/2006/relationships/hyperlink" Target="https://m.edsoo.ru/2adbb13b" TargetMode="External"/><Relationship Id="rId111" Type="http://schemas.openxmlformats.org/officeDocument/2006/relationships/hyperlink" Target="https://m.edsoo.ru/929a3d4f" TargetMode="External"/><Relationship Id="rId132" Type="http://schemas.openxmlformats.org/officeDocument/2006/relationships/hyperlink" Target="https://www.yaklass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596d814c" TargetMode="External"/><Relationship Id="rId15" Type="http://schemas.openxmlformats.org/officeDocument/2006/relationships/hyperlink" Target="https://m.edsoo.ru/032cfeff" TargetMode="External"/><Relationship Id="rId23" Type="http://schemas.openxmlformats.org/officeDocument/2006/relationships/hyperlink" Target="https://m.edsoo.ru/8b68c39f" TargetMode="External"/><Relationship Id="rId28" Type="http://schemas.openxmlformats.org/officeDocument/2006/relationships/hyperlink" Target="https://m.edsoo.ru/8b68c39f" TargetMode="External"/><Relationship Id="rId36" Type="http://schemas.openxmlformats.org/officeDocument/2006/relationships/hyperlink" Target="https://m.edsoo.ru/966e49b2" TargetMode="External"/><Relationship Id="rId49" Type="http://schemas.openxmlformats.org/officeDocument/2006/relationships/hyperlink" Target="https://m.edsoo.ru/2c0bf93e" TargetMode="External"/><Relationship Id="rId57" Type="http://schemas.openxmlformats.org/officeDocument/2006/relationships/hyperlink" Target="https://m.edsoo.ru/5fccf45c" TargetMode="External"/><Relationship Id="rId106" Type="http://schemas.openxmlformats.org/officeDocument/2006/relationships/hyperlink" Target="https://m.edsoo.ru/8f13dfbb" TargetMode="External"/><Relationship Id="rId114" Type="http://schemas.openxmlformats.org/officeDocument/2006/relationships/hyperlink" Target="https://m.edsoo.ru/13f4ae51" TargetMode="External"/><Relationship Id="rId119" Type="http://schemas.openxmlformats.org/officeDocument/2006/relationships/hyperlink" Target="https://m.edsoo.ru/c5da9b20" TargetMode="External"/><Relationship Id="rId127" Type="http://schemas.openxmlformats.org/officeDocument/2006/relationships/hyperlink" Target="https://m.edsoo.ru/0f2eb508" TargetMode="External"/><Relationship Id="rId10" Type="http://schemas.openxmlformats.org/officeDocument/2006/relationships/hyperlink" Target="https://m.edsoo.ru/596d814c" TargetMode="External"/><Relationship Id="rId31" Type="http://schemas.openxmlformats.org/officeDocument/2006/relationships/hyperlink" Target="https://m.edsoo.ru/e62067fb" TargetMode="External"/><Relationship Id="rId44" Type="http://schemas.openxmlformats.org/officeDocument/2006/relationships/hyperlink" Target="https://m.edsoo.ru/3c0bd4b0" TargetMode="External"/><Relationship Id="rId52" Type="http://schemas.openxmlformats.org/officeDocument/2006/relationships/hyperlink" Target="https://m.edsoo.ru/9dda4ad6" TargetMode="External"/><Relationship Id="rId60" Type="http://schemas.openxmlformats.org/officeDocument/2006/relationships/hyperlink" Target="https://m.edsoo.ru/fdd3ead4" TargetMode="External"/><Relationship Id="rId65" Type="http://schemas.openxmlformats.org/officeDocument/2006/relationships/hyperlink" Target="https://m.edsoo.ru/b193ac7f" TargetMode="External"/><Relationship Id="rId73" Type="http://schemas.openxmlformats.org/officeDocument/2006/relationships/hyperlink" Target="https://m.edsoo.ru/cb64d71d" TargetMode="External"/><Relationship Id="rId78" Type="http://schemas.openxmlformats.org/officeDocument/2006/relationships/hyperlink" Target="https://m.edsoo.ru/40a5b481" TargetMode="External"/><Relationship Id="rId81" Type="http://schemas.openxmlformats.org/officeDocument/2006/relationships/hyperlink" Target="https://m.edsoo.ru/b7a0a580" TargetMode="External"/><Relationship Id="rId86" Type="http://schemas.openxmlformats.org/officeDocument/2006/relationships/hyperlink" Target="https://m.edsoo.ru/1c47ea52" TargetMode="External"/><Relationship Id="rId94" Type="http://schemas.openxmlformats.org/officeDocument/2006/relationships/hyperlink" Target="https://m.edsoo.ru/428ef3f7" TargetMode="External"/><Relationship Id="rId99" Type="http://schemas.openxmlformats.org/officeDocument/2006/relationships/hyperlink" Target="https://m.edsoo.ru/189a4871" TargetMode="External"/><Relationship Id="rId101" Type="http://schemas.openxmlformats.org/officeDocument/2006/relationships/hyperlink" Target="https://m.edsoo.ru/4803d073" TargetMode="External"/><Relationship Id="rId122" Type="http://schemas.openxmlformats.org/officeDocument/2006/relationships/hyperlink" Target="https://m.edsoo.ru/4bab33fe" TargetMode="External"/><Relationship Id="rId130" Type="http://schemas.openxmlformats.org/officeDocument/2006/relationships/hyperlink" Target="https://m.edsoo.ru/58745b2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596d814c" TargetMode="External"/><Relationship Id="rId13" Type="http://schemas.openxmlformats.org/officeDocument/2006/relationships/hyperlink" Target="https://m.edsoo.ru/032cfeff" TargetMode="External"/><Relationship Id="rId18" Type="http://schemas.openxmlformats.org/officeDocument/2006/relationships/hyperlink" Target="https://m.edsoo.ru/032cfeff" TargetMode="External"/><Relationship Id="rId39" Type="http://schemas.openxmlformats.org/officeDocument/2006/relationships/hyperlink" Target="https://m.edsoo.ru/366b6dc4" TargetMode="External"/><Relationship Id="rId109" Type="http://schemas.openxmlformats.org/officeDocument/2006/relationships/hyperlink" Target="https://m.edsoo.ru/cad0fb45" TargetMode="External"/><Relationship Id="rId34" Type="http://schemas.openxmlformats.org/officeDocument/2006/relationships/hyperlink" Target="https://m.edsoo.ru/57d8fc60" TargetMode="External"/><Relationship Id="rId50" Type="http://schemas.openxmlformats.org/officeDocument/2006/relationships/hyperlink" Target="https://m.edsoo.ru/4,0114E+24" TargetMode="External"/><Relationship Id="rId55" Type="http://schemas.openxmlformats.org/officeDocument/2006/relationships/hyperlink" Target="https://m.edsoo.ru/07a776d2" TargetMode="External"/><Relationship Id="rId76" Type="http://schemas.openxmlformats.org/officeDocument/2006/relationships/hyperlink" Target="https://m.edsoo.ru/20bed210" TargetMode="External"/><Relationship Id="rId97" Type="http://schemas.openxmlformats.org/officeDocument/2006/relationships/hyperlink" Target="https://m.edsoo.ru/198d5b21" TargetMode="External"/><Relationship Id="rId104" Type="http://schemas.openxmlformats.org/officeDocument/2006/relationships/hyperlink" Target="https://m.edsoo.ru/d6059ce3" TargetMode="External"/><Relationship Id="rId120" Type="http://schemas.openxmlformats.org/officeDocument/2006/relationships/hyperlink" Target="https://m.edsoo.ru/5b33be12" TargetMode="External"/><Relationship Id="rId125" Type="http://schemas.openxmlformats.org/officeDocument/2006/relationships/hyperlink" Target="https://m.edsoo.ru/fe9dafc1" TargetMode="External"/><Relationship Id="rId7" Type="http://schemas.openxmlformats.org/officeDocument/2006/relationships/hyperlink" Target="https://m.edsoo.ru/596d814c" TargetMode="External"/><Relationship Id="rId71" Type="http://schemas.openxmlformats.org/officeDocument/2006/relationships/hyperlink" Target="https://m.edsoo.ru/e84cbfee" TargetMode="External"/><Relationship Id="rId92" Type="http://schemas.openxmlformats.org/officeDocument/2006/relationships/hyperlink" Target="https://m.edsoo.ru/ab0ff7a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b68c39f" TargetMode="External"/><Relationship Id="rId24" Type="http://schemas.openxmlformats.org/officeDocument/2006/relationships/hyperlink" Target="https://m.edsoo.ru/8b68c39f" TargetMode="External"/><Relationship Id="rId40" Type="http://schemas.openxmlformats.org/officeDocument/2006/relationships/hyperlink" Target="https://m.edsoo.ru/dfd9c324" TargetMode="External"/><Relationship Id="rId45" Type="http://schemas.openxmlformats.org/officeDocument/2006/relationships/hyperlink" Target="https://m.edsoo.ru/ea2ce501" TargetMode="External"/><Relationship Id="rId66" Type="http://schemas.openxmlformats.org/officeDocument/2006/relationships/hyperlink" Target="https://m.edsoo.ru/7,379E+127" TargetMode="External"/><Relationship Id="rId87" Type="http://schemas.openxmlformats.org/officeDocument/2006/relationships/hyperlink" Target="https://m.edsoo.ru/3afbab17" TargetMode="External"/><Relationship Id="rId110" Type="http://schemas.openxmlformats.org/officeDocument/2006/relationships/hyperlink" Target="https://m.edsoo.ru/afe6e65b" TargetMode="External"/><Relationship Id="rId115" Type="http://schemas.openxmlformats.org/officeDocument/2006/relationships/hyperlink" Target="https://m.edsoo.ru/bd8df544" TargetMode="External"/><Relationship Id="rId131" Type="http://schemas.openxmlformats.org/officeDocument/2006/relationships/hyperlink" Target="https://resh.edu.ru/" TargetMode="External"/><Relationship Id="rId61" Type="http://schemas.openxmlformats.org/officeDocument/2006/relationships/hyperlink" Target="https://m.edsoo.ru/c154a141" TargetMode="External"/><Relationship Id="rId82" Type="http://schemas.openxmlformats.org/officeDocument/2006/relationships/hyperlink" Target="https://m.edsoo.ru/6752ec45" TargetMode="External"/><Relationship Id="rId19" Type="http://schemas.openxmlformats.org/officeDocument/2006/relationships/hyperlink" Target="https://m.edsoo.ru/032cfe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43</Pages>
  <Words>8867</Words>
  <Characters>50548</Characters>
  <Application>Microsoft Office Word</Application>
  <DocSecurity>0</DocSecurity>
  <Lines>421</Lines>
  <Paragraphs>118</Paragraphs>
  <ScaleCrop>false</ScaleCrop>
  <Company/>
  <LinksUpToDate>false</LinksUpToDate>
  <CharactersWithSpaces>59297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5</cp:revision>
  <dcterms:created xsi:type="dcterms:W3CDTF">2025-09-15T13:22:00Z</dcterms:created>
  <dcterms:modified xsi:type="dcterms:W3CDTF">2025-09-29T11:19:00Z</dcterms:modified>
</cp:coreProperties>
</file>