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A9" w:rsidRDefault="009F7724" w:rsidP="008759A9">
      <w:pPr>
        <w:spacing w:after="0"/>
        <w:ind w:firstLine="709"/>
        <w:jc w:val="center"/>
        <w:rPr>
          <w:rFonts w:cs="Times New Roman"/>
          <w:b/>
          <w:spacing w:val="20"/>
          <w:sz w:val="28"/>
          <w:szCs w:val="28"/>
          <w:lang w:eastAsia="ru-RU"/>
        </w:rPr>
      </w:pPr>
      <w:r>
        <w:rPr>
          <w:rFonts w:cs="Times New Roman"/>
          <w:b/>
          <w:spacing w:val="20"/>
          <w:sz w:val="28"/>
          <w:szCs w:val="28"/>
          <w:lang w:eastAsia="ru-RU"/>
        </w:rPr>
        <w:t xml:space="preserve">Технологическая карта. </w:t>
      </w:r>
      <w:r w:rsidR="008759A9" w:rsidRPr="00136BE0">
        <w:rPr>
          <w:rFonts w:cs="Times New Roman"/>
          <w:b/>
          <w:spacing w:val="20"/>
          <w:sz w:val="28"/>
          <w:szCs w:val="28"/>
          <w:lang w:eastAsia="ru-RU"/>
        </w:rPr>
        <w:t>Тема 5. «Я познаю мир».</w:t>
      </w:r>
    </w:p>
    <w:p w:rsidR="009F7724" w:rsidRPr="009F7724" w:rsidRDefault="009F7724" w:rsidP="009F7724">
      <w:pPr>
        <w:tabs>
          <w:tab w:val="left" w:pos="142"/>
        </w:tabs>
        <w:spacing w:after="0" w:line="240" w:lineRule="auto"/>
        <w:ind w:right="113"/>
        <w:rPr>
          <w:rFonts w:ascii="Arial" w:hAnsi="Arial" w:cs="Arial"/>
          <w:b/>
          <w:sz w:val="28"/>
          <w:szCs w:val="28"/>
          <w:lang w:eastAsia="ru-RU"/>
        </w:rPr>
      </w:pPr>
      <w:r w:rsidRPr="009F7724">
        <w:rPr>
          <w:rFonts w:ascii="Arial" w:hAnsi="Arial" w:cs="Arial"/>
          <w:b/>
          <w:sz w:val="28"/>
          <w:szCs w:val="28"/>
          <w:lang w:eastAsia="ru-RU"/>
        </w:rPr>
        <w:t>Цели:</w:t>
      </w:r>
    </w:p>
    <w:p w:rsidR="009F7724" w:rsidRPr="001D3845" w:rsidRDefault="009F7724" w:rsidP="009F7724">
      <w:pPr>
        <w:pStyle w:val="a7"/>
        <w:numPr>
          <w:ilvl w:val="2"/>
          <w:numId w:val="13"/>
        </w:numPr>
        <w:tabs>
          <w:tab w:val="left" w:pos="284"/>
          <w:tab w:val="left" w:pos="709"/>
        </w:tabs>
        <w:spacing w:before="80" w:after="0" w:line="216" w:lineRule="auto"/>
        <w:ind w:left="284" w:firstLine="0"/>
        <w:rPr>
          <w:rStyle w:val="48"/>
          <w:sz w:val="28"/>
          <w:szCs w:val="28"/>
        </w:rPr>
      </w:pPr>
      <w:r w:rsidRPr="007A6F69">
        <w:rPr>
          <w:rStyle w:val="48"/>
          <w:sz w:val="28"/>
          <w:szCs w:val="28"/>
        </w:rPr>
        <w:t xml:space="preserve">уточнить знания учащихся о </w:t>
      </w:r>
      <w:r>
        <w:rPr>
          <w:rStyle w:val="48"/>
          <w:sz w:val="28"/>
          <w:szCs w:val="28"/>
        </w:rPr>
        <w:t>наблюдательности</w:t>
      </w:r>
      <w:r w:rsidRPr="007A6F69">
        <w:rPr>
          <w:rStyle w:val="48"/>
          <w:sz w:val="28"/>
          <w:szCs w:val="28"/>
        </w:rPr>
        <w:t>;</w:t>
      </w:r>
    </w:p>
    <w:p w:rsidR="009F7724" w:rsidRDefault="009F7724" w:rsidP="009F7724">
      <w:pPr>
        <w:numPr>
          <w:ilvl w:val="0"/>
          <w:numId w:val="13"/>
        </w:numPr>
        <w:tabs>
          <w:tab w:val="left" w:pos="709"/>
        </w:tabs>
        <w:spacing w:before="80" w:after="0"/>
        <w:ind w:left="709" w:hanging="425"/>
        <w:rPr>
          <w:rStyle w:val="48"/>
          <w:sz w:val="28"/>
          <w:szCs w:val="28"/>
        </w:rPr>
      </w:pPr>
      <w:r w:rsidRPr="007A6F69">
        <w:rPr>
          <w:rStyle w:val="48"/>
          <w:sz w:val="28"/>
          <w:szCs w:val="28"/>
        </w:rPr>
        <w:t>формиров</w:t>
      </w:r>
      <w:r>
        <w:rPr>
          <w:rStyle w:val="48"/>
          <w:sz w:val="28"/>
          <w:szCs w:val="28"/>
        </w:rPr>
        <w:t xml:space="preserve">ать умение проявлять наблюдательность в жизни, используя различные каналы восприятия информации; </w:t>
      </w:r>
    </w:p>
    <w:p w:rsidR="009F7724" w:rsidRPr="005D3639" w:rsidRDefault="009F7724" w:rsidP="005D3639">
      <w:pPr>
        <w:pStyle w:val="a7"/>
        <w:numPr>
          <w:ilvl w:val="2"/>
          <w:numId w:val="13"/>
        </w:numPr>
        <w:tabs>
          <w:tab w:val="left" w:pos="709"/>
        </w:tabs>
        <w:spacing w:before="80" w:after="0" w:line="216" w:lineRule="auto"/>
        <w:ind w:left="709" w:hanging="425"/>
        <w:rPr>
          <w:rStyle w:val="48"/>
          <w:sz w:val="28"/>
          <w:szCs w:val="28"/>
        </w:rPr>
      </w:pPr>
      <w:r w:rsidRPr="008B6CD1">
        <w:rPr>
          <w:rStyle w:val="48"/>
          <w:sz w:val="28"/>
          <w:szCs w:val="28"/>
        </w:rPr>
        <w:t>формирова</w:t>
      </w:r>
      <w:r>
        <w:rPr>
          <w:rStyle w:val="48"/>
          <w:sz w:val="28"/>
          <w:szCs w:val="28"/>
        </w:rPr>
        <w:t>ть</w:t>
      </w:r>
      <w:r w:rsidRPr="008B6CD1">
        <w:rPr>
          <w:rStyle w:val="48"/>
          <w:sz w:val="28"/>
          <w:szCs w:val="28"/>
        </w:rPr>
        <w:t xml:space="preserve"> способност</w:t>
      </w:r>
      <w:r>
        <w:rPr>
          <w:rStyle w:val="48"/>
          <w:sz w:val="28"/>
          <w:szCs w:val="28"/>
        </w:rPr>
        <w:t>ь</w:t>
      </w:r>
      <w:r w:rsidRPr="008B6CD1">
        <w:rPr>
          <w:rStyle w:val="48"/>
          <w:sz w:val="28"/>
          <w:szCs w:val="28"/>
        </w:rPr>
        <w:t xml:space="preserve"> </w:t>
      </w:r>
      <w:r>
        <w:rPr>
          <w:rStyle w:val="48"/>
          <w:sz w:val="28"/>
          <w:szCs w:val="28"/>
        </w:rPr>
        <w:t>замечать проблему и выявлять противоречия при решении учебных задач.</w:t>
      </w:r>
    </w:p>
    <w:p w:rsidR="009F7724" w:rsidRPr="009F7724" w:rsidRDefault="009F7724" w:rsidP="008759A9">
      <w:pPr>
        <w:spacing w:after="0"/>
        <w:ind w:firstLine="709"/>
        <w:jc w:val="center"/>
        <w:rPr>
          <w:rFonts w:cs="Times New Roman"/>
          <w:b/>
          <w:spacing w:val="2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503"/>
        <w:gridCol w:w="7371"/>
        <w:gridCol w:w="4046"/>
      </w:tblGrid>
      <w:tr w:rsidR="008759A9" w:rsidRPr="00DB02B3" w:rsidTr="00136BE0">
        <w:tc>
          <w:tcPr>
            <w:tcW w:w="4503" w:type="dxa"/>
          </w:tcPr>
          <w:p w:rsidR="008759A9" w:rsidRPr="00DB02B3" w:rsidRDefault="008759A9" w:rsidP="00811FF1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7371" w:type="dxa"/>
          </w:tcPr>
          <w:p w:rsidR="008759A9" w:rsidRPr="00DB02B3" w:rsidRDefault="008759A9" w:rsidP="00811FF1">
            <w:pPr>
              <w:spacing w:after="162"/>
              <w:jc w:val="center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B02B3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4046" w:type="dxa"/>
          </w:tcPr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  <w:r w:rsidRPr="00DB02B3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Формирование УУД</w:t>
            </w:r>
          </w:p>
        </w:tc>
      </w:tr>
      <w:tr w:rsidR="008759A9" w:rsidRPr="00DB02B3" w:rsidTr="00136BE0">
        <w:tc>
          <w:tcPr>
            <w:tcW w:w="4503" w:type="dxa"/>
          </w:tcPr>
          <w:p w:rsidR="008759A9" w:rsidRPr="00DB02B3" w:rsidRDefault="00521112" w:rsidP="00521112">
            <w:pPr>
              <w:spacing w:after="120"/>
              <w:rPr>
                <w:rFonts w:eastAsia="Calibri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DB02B3">
              <w:rPr>
                <w:rFonts w:eastAsia="Calibri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="008759A9" w:rsidRPr="00DB02B3">
              <w:rPr>
                <w:rFonts w:eastAsia="Calibri" w:cs="Times New Roman"/>
                <w:bCs/>
                <w:i/>
                <w:sz w:val="28"/>
                <w:szCs w:val="28"/>
                <w:shd w:val="clear" w:color="auto" w:fill="FFFFFF"/>
                <w:lang w:eastAsia="ru-RU"/>
              </w:rPr>
              <w:t xml:space="preserve">Мотивация к изучению темы </w:t>
            </w:r>
          </w:p>
          <w:p w:rsidR="008759A9" w:rsidRPr="00DB02B3" w:rsidRDefault="008759A9" w:rsidP="008759A9">
            <w:pPr>
              <w:spacing w:after="120"/>
              <w:rPr>
                <w:rFonts w:eastAsia="Calibri" w:cs="Times New Roman"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Цель этапа:</w:t>
            </w:r>
            <w:r w:rsidRPr="00DB02B3">
              <w:rPr>
                <w:rFonts w:eastAsia="Calibri" w:cs="Times New Roman"/>
                <w:bCs/>
                <w:color w:val="0070C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B02B3">
              <w:rPr>
                <w:rFonts w:eastAsia="Calibri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замотивировать</w:t>
            </w:r>
            <w:proofErr w:type="spellEnd"/>
            <w:r w:rsidRPr="00DB02B3">
              <w:rPr>
                <w:rFonts w:eastAsia="Calibri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учеников на изучение данной темы, погрузить их в проблематику изучаемого вопроса.</w:t>
            </w: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8759A9" w:rsidRPr="00DB02B3" w:rsidRDefault="008759A9" w:rsidP="008759A9">
            <w:pPr>
              <w:tabs>
                <w:tab w:val="left" w:pos="284"/>
              </w:tabs>
              <w:jc w:val="both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На данном этапе учитель предлагает обсудить учащимся результаты их тестирования по выявлению каналов восприятия информации. </w:t>
            </w:r>
          </w:p>
          <w:p w:rsidR="008759A9" w:rsidRPr="00DB02B3" w:rsidRDefault="008759A9" w:rsidP="008759A9">
            <w:pPr>
              <w:tabs>
                <w:tab w:val="left" w:pos="0"/>
              </w:tabs>
              <w:jc w:val="both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С этой целью предлагается организовать динамическую игру «Собери команду». Цель игры – образовать группу по основному каналу восприятия информации </w:t>
            </w: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(</w:t>
            </w:r>
            <w:proofErr w:type="spellStart"/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визуалы</w:t>
            </w:r>
            <w:proofErr w:type="spellEnd"/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аудиалы</w:t>
            </w:r>
            <w:proofErr w:type="spellEnd"/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кинестетики</w:t>
            </w:r>
            <w:proofErr w:type="spellEnd"/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 xml:space="preserve">), </w:t>
            </w: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выявить особенности класса и обсудить результаты тестирования. </w:t>
            </w:r>
          </w:p>
          <w:p w:rsidR="008759A9" w:rsidRPr="00DB02B3" w:rsidRDefault="008759A9" w:rsidP="008759A9">
            <w:pPr>
              <w:tabs>
                <w:tab w:val="left" w:pos="0"/>
              </w:tabs>
              <w:jc w:val="both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Далее обсуждаются вопросы: </w:t>
            </w: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«Насколько интересно было изучать себя?», «Можно ли это знание перенести на изучение других людей?» «Чтобы еще хотелось познать в себе, в мире?»</w:t>
            </w: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Внимание, уважение к окружающим (</w:t>
            </w:r>
            <w:proofErr w:type="gramStart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  <w:proofErr w:type="gramEnd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УУД)</w:t>
            </w:r>
          </w:p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Формирование мотивационной основы учебной деятельности.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4B2F">
              <w:rPr>
                <w:rFonts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Личностные УУД</w:t>
            </w:r>
            <w:r w:rsidRPr="00604B2F">
              <w:rPr>
                <w:rFonts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8759A9" w:rsidRPr="00604B2F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759A9" w:rsidRPr="00DB02B3" w:rsidTr="00136BE0">
        <w:tc>
          <w:tcPr>
            <w:tcW w:w="4503" w:type="dxa"/>
          </w:tcPr>
          <w:p w:rsidR="00521112" w:rsidRPr="00DB02B3" w:rsidRDefault="00521112" w:rsidP="00521112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/>
                <w:bCs/>
                <w:i/>
                <w:color w:val="222222"/>
                <w:sz w:val="28"/>
                <w:szCs w:val="28"/>
                <w:lang w:eastAsia="ru-RU"/>
              </w:rPr>
              <w:t>2.</w:t>
            </w: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Актуализация знаний и фиксация затруднения.</w:t>
            </w:r>
          </w:p>
          <w:p w:rsidR="00A7249A" w:rsidRPr="00DB02B3" w:rsidRDefault="00A7249A" w:rsidP="00A7249A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повторение изученного материала и выявление затруднений в индивидуальной деятельности каждого учащегося.</w:t>
            </w:r>
          </w:p>
          <w:p w:rsidR="00A7249A" w:rsidRPr="00DB02B3" w:rsidRDefault="00A7249A" w:rsidP="00521112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1112" w:rsidRPr="00DB02B3" w:rsidRDefault="00136BE0" w:rsidP="00521112">
            <w:pPr>
              <w:numPr>
                <w:ilvl w:val="0"/>
                <w:numId w:val="11"/>
              </w:numPr>
              <w:tabs>
                <w:tab w:val="left" w:pos="284"/>
              </w:tabs>
              <w:spacing w:before="120" w:after="120"/>
              <w:ind w:left="0" w:firstLine="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Учитель предлагает  подумать </w:t>
            </w:r>
            <w:r w:rsidR="00521112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над слайдом презентации</w:t>
            </w:r>
          </w:p>
          <w:p w:rsidR="00136BE0" w:rsidRPr="00DB02B3" w:rsidRDefault="00136BE0" w:rsidP="00136BE0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(сколько ступенек у  школьной лестницы, количество окон на фасаде здания школы</w:t>
            </w:r>
            <w:r w:rsidR="002F5F5E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="002F5F5E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521112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В данном задании нужно определить, насколько ученики наблюдательны. </w:t>
            </w:r>
          </w:p>
          <w:p w:rsidR="00521112" w:rsidRPr="00DB02B3" w:rsidRDefault="002F5F5E" w:rsidP="00521112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2</w:t>
            </w:r>
            <w:r w:rsidR="00136BE0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)</w:t>
            </w:r>
            <w:r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У</w:t>
            </w:r>
            <w:r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читель выслушивает мнение групп на вопрос</w:t>
            </w:r>
            <w:r w:rsidR="00521112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521112" w:rsidRPr="00DB02B3">
              <w:rPr>
                <w:rFonts w:eastAsia="Calibri" w:cs="Times New Roman"/>
                <w:b/>
                <w:bCs/>
                <w:i/>
                <w:color w:val="222222"/>
                <w:sz w:val="28"/>
                <w:szCs w:val="28"/>
                <w:lang w:eastAsia="ru-RU"/>
              </w:rPr>
              <w:t xml:space="preserve">«Как наблюдательность помогает человеку познавать мир?»  </w:t>
            </w:r>
          </w:p>
          <w:p w:rsidR="00521112" w:rsidRPr="00DB02B3" w:rsidRDefault="00521112" w:rsidP="00521112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Далее предлагается обсудить в группах высказывания Ф. Ницше </w:t>
            </w:r>
            <w:r w:rsidRPr="00DB02B3">
              <w:rPr>
                <w:rFonts w:cs="Times New Roman"/>
                <w:i/>
                <w:color w:val="000000"/>
                <w:sz w:val="28"/>
                <w:szCs w:val="28"/>
                <w:lang w:eastAsia="ru-RU"/>
              </w:rPr>
              <w:t>«</w:t>
            </w:r>
            <w:r w:rsidRPr="00DB02B3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Великая проблема подобна драгоценному камню – тысячи проходят мимо, пока, наконец, один не поднимет </w:t>
            </w:r>
            <w:r w:rsidRPr="00DB02B3">
              <w:rPr>
                <w:rFonts w:cs="Times New Roman"/>
                <w:i/>
                <w:iCs/>
                <w:color w:val="000000"/>
                <w:sz w:val="28"/>
                <w:szCs w:val="28"/>
              </w:rPr>
              <w:lastRenderedPageBreak/>
              <w:t>его»?</w:t>
            </w:r>
          </w:p>
          <w:p w:rsidR="00521112" w:rsidRPr="00DB02B3" w:rsidRDefault="00521112" w:rsidP="00521112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В подтверждение идеи высказывания учитель приводит примеры интересных открытий.</w:t>
            </w:r>
          </w:p>
          <w:p w:rsidR="00521112" w:rsidRPr="00DB02B3" w:rsidRDefault="002F5F5E" w:rsidP="00521112">
            <w:pPr>
              <w:spacing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3</w:t>
            </w:r>
            <w:r w:rsidR="00136BE0"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)</w:t>
            </w:r>
            <w:r w:rsidR="00521112"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Работа с информацией в рубрике «Это важно знать»</w:t>
            </w:r>
            <w:r w:rsidR="00521112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(подводит к «новому знанию»). </w:t>
            </w:r>
            <w:r w:rsidR="00136BE0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Учитель предлагает </w:t>
            </w:r>
            <w:r w:rsidR="00521112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ученикам прочитать текст, выделить главные мысли и обсудить в группах вопросы: «Почему это важно знать?», «Кому это важно знать?», «С чего начинается любое открытие?»</w:t>
            </w:r>
          </w:p>
          <w:p w:rsidR="00521112" w:rsidRPr="00DB02B3" w:rsidRDefault="002F5F5E" w:rsidP="00521112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4</w:t>
            </w:r>
            <w:r w:rsidR="00A7249A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)Работа с рубрикой «Новое знание».</w:t>
            </w:r>
          </w:p>
          <w:p w:rsidR="00A7249A" w:rsidRPr="00DB02B3" w:rsidRDefault="00A7249A" w:rsidP="00A7249A">
            <w:pPr>
              <w:tabs>
                <w:tab w:val="left" w:pos="0"/>
              </w:tabs>
              <w:spacing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Учащимся предлагается прочитать, обсудить информацию под названием «Новое знание», подумать, как все, что они изучали в течение недели и на занятии включено в это правило.</w:t>
            </w:r>
          </w:p>
          <w:p w:rsidR="00A7249A" w:rsidRPr="00DB02B3" w:rsidRDefault="002F5F5E" w:rsidP="00A7249A">
            <w:pPr>
              <w:tabs>
                <w:tab w:val="left" w:pos="0"/>
              </w:tabs>
              <w:spacing w:before="120"/>
              <w:ind w:right="284"/>
              <w:rPr>
                <w:rFonts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i/>
                <w:color w:val="222222"/>
                <w:sz w:val="28"/>
                <w:szCs w:val="28"/>
                <w:lang w:eastAsia="ru-RU"/>
              </w:rPr>
              <w:t>5</w:t>
            </w:r>
            <w:r w:rsidR="00A7249A" w:rsidRPr="00DB02B3">
              <w:rPr>
                <w:rFonts w:cs="Times New Roman"/>
                <w:bCs/>
                <w:i/>
                <w:color w:val="222222"/>
                <w:sz w:val="28"/>
                <w:szCs w:val="28"/>
                <w:lang w:eastAsia="ru-RU"/>
              </w:rPr>
              <w:t>)Постановка учебной проблемы</w:t>
            </w:r>
          </w:p>
          <w:p w:rsidR="00A7249A" w:rsidRPr="00DB02B3" w:rsidRDefault="00A7249A" w:rsidP="00A7249A">
            <w:pPr>
              <w:tabs>
                <w:tab w:val="left" w:pos="0"/>
              </w:tabs>
              <w:spacing w:before="120"/>
              <w:ind w:left="-87" w:right="284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Учитель ставит проблемный вопрос:  </w:t>
            </w:r>
          </w:p>
          <w:p w:rsidR="008759A9" w:rsidRPr="002F5F5E" w:rsidRDefault="00A7249A" w:rsidP="002F5F5E">
            <w:pPr>
              <w:tabs>
                <w:tab w:val="left" w:pos="0"/>
              </w:tabs>
              <w:spacing w:before="120"/>
              <w:ind w:left="-87" w:right="284"/>
              <w:rPr>
                <w:rFonts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«</w:t>
            </w:r>
            <w:r w:rsidRPr="00DB02B3">
              <w:rPr>
                <w:rFonts w:cs="Times New Roman"/>
                <w:bCs/>
                <w:i/>
                <w:color w:val="222222"/>
                <w:sz w:val="28"/>
                <w:szCs w:val="28"/>
                <w:lang w:eastAsia="ru-RU"/>
              </w:rPr>
              <w:t xml:space="preserve">Для чего </w:t>
            </w:r>
            <w:r w:rsidRPr="00DB02B3">
              <w:rPr>
                <w:rFonts w:cs="Times New Roman"/>
                <w:b/>
                <w:bCs/>
                <w:i/>
                <w:color w:val="222222"/>
                <w:sz w:val="28"/>
                <w:szCs w:val="28"/>
                <w:lang w:eastAsia="ru-RU"/>
              </w:rPr>
              <w:t>ученику</w:t>
            </w:r>
            <w:r w:rsidRPr="00DB02B3">
              <w:rPr>
                <w:rFonts w:cs="Times New Roman"/>
                <w:bCs/>
                <w:i/>
                <w:color w:val="222222"/>
                <w:sz w:val="28"/>
                <w:szCs w:val="28"/>
                <w:lang w:eastAsia="ru-RU"/>
              </w:rPr>
              <w:t xml:space="preserve"> (конкретно вам) нужно знать новое правило?»</w:t>
            </w:r>
          </w:p>
        </w:tc>
        <w:tc>
          <w:tcPr>
            <w:tcW w:w="4046" w:type="dxa"/>
          </w:tcPr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 достаточной полнотой и точностью выражать свои мысли (Коммуникативные</w:t>
            </w: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604B2F" w:rsidRPr="00604B2F" w:rsidRDefault="00604B2F" w:rsidP="00194400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604B2F" w:rsidRDefault="00194400" w:rsidP="00194400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04B2F" w:rsidRDefault="00604B2F" w:rsidP="00194400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604B2F" w:rsidRDefault="00604B2F" w:rsidP="00194400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194400" w:rsidRPr="00604B2F" w:rsidRDefault="00194400" w:rsidP="00194400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Анализируют, систематизируют и сопоставляют </w:t>
            </w:r>
            <w:r w:rsid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(Познавательные УУД)</w:t>
            </w:r>
          </w:p>
          <w:p w:rsidR="008759A9" w:rsidRPr="00604B2F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  <w:p w:rsidR="009F7724" w:rsidRPr="00604B2F" w:rsidRDefault="009F7724" w:rsidP="008759A9">
            <w:pPr>
              <w:rPr>
                <w:rFonts w:cs="Times New Roman"/>
                <w:sz w:val="28"/>
                <w:szCs w:val="28"/>
              </w:rPr>
            </w:pPr>
          </w:p>
          <w:p w:rsidR="009F7724" w:rsidRPr="00604B2F" w:rsidRDefault="009F7724" w:rsidP="008759A9">
            <w:pPr>
              <w:rPr>
                <w:rFonts w:cs="Times New Roman"/>
                <w:sz w:val="28"/>
                <w:szCs w:val="28"/>
              </w:rPr>
            </w:pPr>
          </w:p>
          <w:p w:rsidR="009F7724" w:rsidRPr="00604B2F" w:rsidRDefault="009F7724" w:rsidP="008759A9">
            <w:pPr>
              <w:rPr>
                <w:rFonts w:cs="Times New Roman"/>
                <w:sz w:val="28"/>
                <w:szCs w:val="28"/>
              </w:rPr>
            </w:pPr>
          </w:p>
          <w:p w:rsidR="004876BD" w:rsidRPr="00604B2F" w:rsidRDefault="009F7724" w:rsidP="004876BD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sz w:val="28"/>
                <w:szCs w:val="28"/>
              </w:rPr>
              <w:t>Смысловое чтение</w:t>
            </w:r>
            <w:r w:rsidR="004876BD">
              <w:rPr>
                <w:rFonts w:cs="Times New Roman"/>
                <w:sz w:val="28"/>
                <w:szCs w:val="28"/>
              </w:rPr>
              <w:t xml:space="preserve"> </w:t>
            </w:r>
            <w:r w:rsidR="004876BD">
              <w:rPr>
                <w:rFonts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="004876BD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="004876B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УУД)</w:t>
            </w:r>
          </w:p>
          <w:p w:rsidR="009F7724" w:rsidRPr="00604B2F" w:rsidRDefault="009F7724" w:rsidP="008759A9">
            <w:pPr>
              <w:rPr>
                <w:rFonts w:cs="Times New Roman"/>
                <w:sz w:val="28"/>
                <w:szCs w:val="28"/>
              </w:rPr>
            </w:pPr>
          </w:p>
          <w:p w:rsidR="004876BD" w:rsidRDefault="004876BD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604B2F" w:rsidRPr="00604B2F" w:rsidRDefault="00604B2F" w:rsidP="002F5F5E">
            <w:pPr>
              <w:spacing w:after="162"/>
              <w:rPr>
                <w:rFonts w:cs="Times New Roman"/>
                <w:sz w:val="28"/>
                <w:szCs w:val="28"/>
              </w:rPr>
            </w:pPr>
          </w:p>
        </w:tc>
      </w:tr>
      <w:tr w:rsidR="008759A9" w:rsidRPr="00DB02B3" w:rsidTr="00136BE0">
        <w:tc>
          <w:tcPr>
            <w:tcW w:w="4503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lastRenderedPageBreak/>
              <w:t>3.Выявление причины затруднения.</w:t>
            </w:r>
          </w:p>
          <w:p w:rsidR="008759A9" w:rsidRPr="00DB02B3" w:rsidRDefault="00A7249A" w:rsidP="00136BE0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DB02B3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Осознание места и причины собственных затруднений в выполнении изученных способов действий.</w:t>
            </w:r>
          </w:p>
        </w:tc>
        <w:tc>
          <w:tcPr>
            <w:tcW w:w="7371" w:type="dxa"/>
          </w:tcPr>
          <w:p w:rsidR="00A7249A" w:rsidRPr="00DB02B3" w:rsidRDefault="00A7249A" w:rsidP="00A7249A">
            <w:pPr>
              <w:tabs>
                <w:tab w:val="left" w:pos="284"/>
                <w:tab w:val="left" w:pos="1843"/>
              </w:tabs>
              <w:spacing w:before="120"/>
              <w:ind w:right="284"/>
              <w:rPr>
                <w:rFonts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cs="Times New Roman"/>
                <w:bCs/>
                <w:color w:val="222222"/>
                <w:sz w:val="28"/>
                <w:szCs w:val="28"/>
                <w:lang w:eastAsia="ru-RU"/>
              </w:rPr>
              <w:t>– Кто-то из вас раньше задумывался над этим вопросом? Что именно вы пока не знаете?</w:t>
            </w: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59A9" w:rsidRPr="00604B2F" w:rsidRDefault="00604B2F" w:rsidP="008759A9">
            <w:pPr>
              <w:rPr>
                <w:rFonts w:cs="Times New Roman"/>
                <w:sz w:val="28"/>
                <w:szCs w:val="28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Выявление и фиксация индивидуальных затруднений (</w:t>
            </w:r>
            <w:proofErr w:type="gramStart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proofErr w:type="gramEnd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УУД)</w:t>
            </w:r>
          </w:p>
        </w:tc>
      </w:tr>
      <w:tr w:rsidR="008759A9" w:rsidRPr="00DB02B3" w:rsidTr="00136BE0">
        <w:tc>
          <w:tcPr>
            <w:tcW w:w="4503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4.Построение проекта выхода из затруднения</w:t>
            </w:r>
          </w:p>
          <w:p w:rsidR="008759A9" w:rsidRPr="00DB02B3" w:rsidRDefault="00A7249A" w:rsidP="00DB02B3">
            <w:pPr>
              <w:spacing w:after="162"/>
              <w:rPr>
                <w:rFonts w:cs="Times New Roman"/>
                <w:sz w:val="28"/>
                <w:szCs w:val="28"/>
              </w:rPr>
            </w:pPr>
            <w:r w:rsidRPr="00DB02B3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Построение детьми</w:t>
            </w:r>
            <w:r w:rsid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проекта выхода из </w:t>
            </w:r>
            <w:r w:rsidR="00136BE0"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затруднения</w:t>
            </w:r>
            <w:r w:rsid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71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Учитель предлагает поставить цель и обсудить варианты ответа на этот вопрос в группах, обосновывая опытом работы на урока</w:t>
            </w:r>
            <w:r w:rsidR="00DB02B3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х по разным предметным областям и сделать вывод.</w:t>
            </w: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876BD" w:rsidRPr="00604B2F" w:rsidRDefault="00194400" w:rsidP="004876BD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Определение способов и условий действия для ликвидации затруднений. </w:t>
            </w:r>
            <w:proofErr w:type="gramStart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Выделение и формулирование познавательной </w:t>
            </w:r>
            <w:r w:rsidR="002F5F5E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 w:rsidR="004876BD">
              <w:rPr>
                <w:rFonts w:cs="Times New Roman"/>
                <w:color w:val="000000"/>
                <w:sz w:val="28"/>
                <w:szCs w:val="28"/>
                <w:lang w:eastAsia="ru-RU"/>
              </w:rPr>
              <w:lastRenderedPageBreak/>
              <w:t>(Познавательные УУД)</w:t>
            </w:r>
            <w:proofErr w:type="gramEnd"/>
          </w:p>
          <w:p w:rsidR="00604B2F" w:rsidRPr="002F5F5E" w:rsidRDefault="00604B2F" w:rsidP="009F7724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Постановка учебной задачи (Регулятивные УУД);</w:t>
            </w:r>
            <w:proofErr w:type="gramEnd"/>
          </w:p>
        </w:tc>
      </w:tr>
      <w:tr w:rsidR="008759A9" w:rsidRPr="00DB02B3" w:rsidTr="00136BE0">
        <w:tc>
          <w:tcPr>
            <w:tcW w:w="4503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lastRenderedPageBreak/>
              <w:t>5.Реализация построенного проекта</w:t>
            </w:r>
          </w:p>
          <w:p w:rsidR="008759A9" w:rsidRPr="00DB02B3" w:rsidRDefault="00A7249A" w:rsidP="008759A9">
            <w:pPr>
              <w:rPr>
                <w:rFonts w:cs="Times New Roman"/>
                <w:sz w:val="28"/>
                <w:szCs w:val="28"/>
              </w:rPr>
            </w:pPr>
            <w:r w:rsidRPr="00DB02B3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осмысленное исправление учащимися своих ошибок в самостоятельной работе и формирование умения правильно применять соответствующие способы действий.</w:t>
            </w:r>
          </w:p>
        </w:tc>
        <w:tc>
          <w:tcPr>
            <w:tcW w:w="7371" w:type="dxa"/>
          </w:tcPr>
          <w:p w:rsidR="00A7249A" w:rsidRPr="00DB02B3" w:rsidRDefault="00A7249A" w:rsidP="00A7249A">
            <w:pPr>
              <w:tabs>
                <w:tab w:val="left" w:pos="0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Резуль</w:t>
            </w:r>
            <w:r w:rsidR="00DB02B3"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татом работы на уроке станет</w:t>
            </w: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составленный список «Секретов в учебе», который обязательно нужно показать учителям-предметникам, чтобы включить данный материал в предметные уроки. Данный список ученики могут дополнить своими секретами, а также узнать секреты учителей, которые преподают в этом классе, родителей и т.д.</w:t>
            </w: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876BD" w:rsidRPr="00604B2F" w:rsidRDefault="00194400" w:rsidP="004876BD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Поиск и выбор необходимой информации в тексте маршрутного листа </w:t>
            </w:r>
            <w:r w:rsidR="004876BD">
              <w:rPr>
                <w:rFonts w:cs="Times New Roman"/>
                <w:color w:val="000000"/>
                <w:sz w:val="28"/>
                <w:szCs w:val="28"/>
                <w:lang w:eastAsia="ru-RU"/>
              </w:rPr>
              <w:t>(Познавательные УУД)</w:t>
            </w:r>
            <w:proofErr w:type="gramEnd"/>
          </w:p>
          <w:p w:rsidR="008759A9" w:rsidRPr="00604B2F" w:rsidRDefault="008759A9" w:rsidP="009F7724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</w:p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Выражение своих мыслей; аргументация своего мнения; учёт разных мнений (Коммуникативные УУД)</w:t>
            </w:r>
          </w:p>
          <w:p w:rsidR="00604B2F" w:rsidRPr="00604B2F" w:rsidRDefault="00604B2F" w:rsidP="009F7724">
            <w:pPr>
              <w:spacing w:after="162"/>
              <w:rPr>
                <w:rFonts w:cs="Times New Roman"/>
                <w:sz w:val="28"/>
                <w:szCs w:val="28"/>
              </w:rPr>
            </w:pPr>
          </w:p>
        </w:tc>
      </w:tr>
      <w:tr w:rsidR="008759A9" w:rsidRPr="00DB02B3" w:rsidTr="00136BE0">
        <w:tc>
          <w:tcPr>
            <w:tcW w:w="4503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6.Первичное закрепление</w:t>
            </w:r>
          </w:p>
          <w:p w:rsidR="008759A9" w:rsidRPr="00DB02B3" w:rsidRDefault="00A7249A" w:rsidP="008759A9">
            <w:pPr>
              <w:rPr>
                <w:rFonts w:cs="Times New Roman"/>
                <w:sz w:val="28"/>
                <w:szCs w:val="28"/>
              </w:rPr>
            </w:pPr>
            <w:r w:rsidRPr="00DB02B3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 закрепление способов действий, вызвавших затруднения.</w:t>
            </w:r>
          </w:p>
        </w:tc>
        <w:tc>
          <w:tcPr>
            <w:tcW w:w="7371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Предлагается провести с учениками игру из практического задания </w:t>
            </w: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 xml:space="preserve">«Клуб Шерлока Холмса» </w:t>
            </w: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под названием «Сбор улик».</w:t>
            </w:r>
          </w:p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Для демонстрации уч</w:t>
            </w:r>
            <w:r w:rsidR="002F5F5E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итель подбирает фрагмент </w:t>
            </w: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мультфильма (2-3 минуты), распределяет группам задание (каждой группе ставит свою учебную задачу). Ученики смотрят и фиксируют задачу любым удобным для себя способом.</w:t>
            </w: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9F7724" w:rsidRPr="00604B2F" w:rsidRDefault="009F7724" w:rsidP="008759A9">
            <w:pPr>
              <w:rPr>
                <w:rFonts w:cs="Times New Roman"/>
                <w:sz w:val="28"/>
                <w:szCs w:val="28"/>
              </w:rPr>
            </w:pPr>
          </w:p>
          <w:p w:rsidR="009F7724" w:rsidRPr="00604B2F" w:rsidRDefault="009F7724" w:rsidP="008759A9">
            <w:pPr>
              <w:rPr>
                <w:rFonts w:cs="Times New Roman"/>
                <w:sz w:val="28"/>
                <w:szCs w:val="28"/>
              </w:rPr>
            </w:pPr>
            <w:r w:rsidRPr="00604B2F">
              <w:rPr>
                <w:rFonts w:cs="Times New Roman"/>
                <w:sz w:val="28"/>
                <w:szCs w:val="28"/>
              </w:rPr>
              <w:t xml:space="preserve">Поиск и выделение необходимой информации. </w:t>
            </w:r>
          </w:p>
          <w:p w:rsidR="004876BD" w:rsidRPr="00604B2F" w:rsidRDefault="004876BD" w:rsidP="004876BD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eastAsia="ru-RU"/>
              </w:rPr>
              <w:t>(Познавательные УУД)</w:t>
            </w:r>
          </w:p>
          <w:p w:rsidR="009F7724" w:rsidRPr="00604B2F" w:rsidRDefault="009F7724" w:rsidP="008759A9">
            <w:pPr>
              <w:rPr>
                <w:rFonts w:cs="Times New Roman"/>
                <w:sz w:val="28"/>
                <w:szCs w:val="28"/>
              </w:rPr>
            </w:pPr>
          </w:p>
          <w:p w:rsidR="004876BD" w:rsidRPr="00604B2F" w:rsidRDefault="00194400" w:rsidP="004876BD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sz w:val="28"/>
                <w:szCs w:val="28"/>
              </w:rPr>
              <w:t>Использование знаков и символов, моделей и схем для решения учебной практической задачи.</w:t>
            </w:r>
            <w:r w:rsidR="004876BD">
              <w:rPr>
                <w:rFonts w:cs="Times New Roman"/>
                <w:color w:val="000000"/>
                <w:sz w:val="28"/>
                <w:szCs w:val="28"/>
                <w:lang w:eastAsia="ru-RU"/>
              </w:rPr>
              <w:t xml:space="preserve"> (Познавательные УУД)</w:t>
            </w:r>
          </w:p>
          <w:p w:rsidR="008759A9" w:rsidRPr="00604B2F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Инициативное сотрудничество в группе в поиске и выборе необходимой информации, коррекция затруднений (Коммуникативные УУД);</w:t>
            </w:r>
          </w:p>
          <w:p w:rsidR="00604B2F" w:rsidRPr="00604B2F" w:rsidRDefault="00604B2F" w:rsidP="008759A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759A9" w:rsidRPr="00DB02B3" w:rsidTr="00136BE0">
        <w:tc>
          <w:tcPr>
            <w:tcW w:w="4503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lastRenderedPageBreak/>
              <w:t xml:space="preserve">7.Рефлексия деятельности </w:t>
            </w:r>
          </w:p>
          <w:p w:rsidR="008759A9" w:rsidRPr="00DB02B3" w:rsidRDefault="00A7249A" w:rsidP="00DB02B3">
            <w:pPr>
              <w:tabs>
                <w:tab w:val="left" w:pos="284"/>
              </w:tabs>
              <w:spacing w:before="120" w:after="120"/>
              <w:rPr>
                <w:rFonts w:cs="Times New Roman"/>
                <w:sz w:val="28"/>
                <w:szCs w:val="28"/>
              </w:rPr>
            </w:pPr>
            <w:r w:rsidRPr="00DB02B3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 </w:t>
            </w:r>
            <w:r w:rsidRPr="00DB02B3">
              <w:rPr>
                <w:rFonts w:cs="Times New Roman"/>
                <w:color w:val="000000"/>
                <w:sz w:val="28"/>
                <w:szCs w:val="28"/>
                <w:lang w:eastAsia="ru-RU"/>
              </w:rPr>
              <w:t>осознание учащимися метода преодоления затруднений и самооценка ими результатов своей деятельности.</w:t>
            </w:r>
          </w:p>
        </w:tc>
        <w:tc>
          <w:tcPr>
            <w:tcW w:w="7371" w:type="dxa"/>
          </w:tcPr>
          <w:p w:rsidR="00A7249A" w:rsidRPr="00DB02B3" w:rsidRDefault="00A7249A" w:rsidP="00A7249A">
            <w:pPr>
              <w:tabs>
                <w:tab w:val="left" w:pos="284"/>
              </w:tabs>
              <w:spacing w:before="120" w:after="120"/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Учитель подводит итог занятия, выясняет, что понятно, что вызвало особый интерес, что осталось не понятно по теме занятия. Далее важно разобрать выполнение  </w:t>
            </w: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«Практического задания»</w:t>
            </w: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 xml:space="preserve"> и  проведение </w:t>
            </w:r>
            <w:r w:rsidRPr="00DB02B3">
              <w:rPr>
                <w:rFonts w:eastAsia="Calibri" w:cs="Times New Roman"/>
                <w:bCs/>
                <w:i/>
                <w:color w:val="222222"/>
                <w:sz w:val="28"/>
                <w:szCs w:val="28"/>
                <w:lang w:eastAsia="ru-RU"/>
              </w:rPr>
              <w:t>«Учебного практикума: Я действую»</w:t>
            </w:r>
            <w:r w:rsidRPr="00DB02B3">
              <w:rPr>
                <w:rFonts w:eastAsia="Calibri" w:cs="Times New Roman"/>
                <w:bCs/>
                <w:color w:val="222222"/>
                <w:sz w:val="28"/>
                <w:szCs w:val="28"/>
                <w:lang w:eastAsia="ru-RU"/>
              </w:rPr>
              <w:t>. Ученики выбирают цели, которые поставят перед собой на следующую неделю.</w:t>
            </w:r>
          </w:p>
          <w:p w:rsidR="008759A9" w:rsidRPr="00DB02B3" w:rsidRDefault="008759A9" w:rsidP="008759A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4876BD" w:rsidRPr="00604B2F" w:rsidRDefault="00DB02B3" w:rsidP="004876BD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Рефлексия способов и условий действия; контроль и оценка процесса и результатов деятельности </w:t>
            </w:r>
            <w:r w:rsidR="004876BD">
              <w:rPr>
                <w:rFonts w:cs="Times New Roman"/>
                <w:color w:val="000000"/>
                <w:sz w:val="28"/>
                <w:szCs w:val="28"/>
                <w:lang w:eastAsia="ru-RU"/>
              </w:rPr>
              <w:t>(Познавательные УУД)</w:t>
            </w:r>
          </w:p>
          <w:p w:rsidR="00604B2F" w:rsidRPr="00604B2F" w:rsidRDefault="00604B2F" w:rsidP="00604B2F">
            <w:pPr>
              <w:spacing w:after="162"/>
              <w:rPr>
                <w:rFonts w:cs="Times New Roman"/>
                <w:color w:val="000000"/>
                <w:sz w:val="28"/>
                <w:szCs w:val="28"/>
                <w:lang w:eastAsia="ru-RU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Самооценка; адекватное понимания причин успеха или неуспеха в У</w:t>
            </w:r>
            <w:proofErr w:type="gramStart"/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604B2F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604B2F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УУД);</w:t>
            </w:r>
          </w:p>
          <w:p w:rsidR="00604B2F" w:rsidRPr="00604B2F" w:rsidRDefault="00604B2F" w:rsidP="00604B2F">
            <w:pPr>
              <w:spacing w:after="162"/>
              <w:rPr>
                <w:rFonts w:cs="Times New Roman"/>
                <w:sz w:val="28"/>
                <w:szCs w:val="28"/>
              </w:rPr>
            </w:pPr>
            <w:r w:rsidRPr="00604B2F">
              <w:rPr>
                <w:rFonts w:cs="Times New Roman"/>
                <w:color w:val="000000"/>
                <w:sz w:val="28"/>
                <w:szCs w:val="28"/>
                <w:lang w:eastAsia="ru-RU"/>
              </w:rPr>
              <w:t>Выражение своих мыслей полно и точно; формулирование и аргументация своего мнения, учёт разных мнений </w:t>
            </w:r>
            <w:r w:rsidRPr="00604B2F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(Коммуникативные УУД)</w:t>
            </w:r>
          </w:p>
        </w:tc>
      </w:tr>
    </w:tbl>
    <w:p w:rsidR="007F4F14" w:rsidRPr="00DB02B3" w:rsidRDefault="007F4F14" w:rsidP="008759A9">
      <w:pPr>
        <w:rPr>
          <w:rFonts w:cs="Times New Roman"/>
          <w:sz w:val="28"/>
          <w:szCs w:val="28"/>
        </w:rPr>
      </w:pPr>
    </w:p>
    <w:sectPr w:rsidR="007F4F14" w:rsidRPr="00DB02B3" w:rsidSect="008759A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3pt;height:9.3pt" o:bullet="t">
        <v:imagedata r:id="rId1" o:title="BD10267_"/>
      </v:shape>
    </w:pict>
  </w:numPicBullet>
  <w:abstractNum w:abstractNumId="0">
    <w:nsid w:val="12C71564"/>
    <w:multiLevelType w:val="hybridMultilevel"/>
    <w:tmpl w:val="8F3C7438"/>
    <w:lvl w:ilvl="0" w:tplc="3348D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37331"/>
    <w:multiLevelType w:val="hybridMultilevel"/>
    <w:tmpl w:val="9EEC2F6A"/>
    <w:lvl w:ilvl="0" w:tplc="3348D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4BC1"/>
    <w:multiLevelType w:val="hybridMultilevel"/>
    <w:tmpl w:val="981001AE"/>
    <w:lvl w:ilvl="0" w:tplc="615A5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E96276"/>
    <w:multiLevelType w:val="hybridMultilevel"/>
    <w:tmpl w:val="555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7C2"/>
    <w:multiLevelType w:val="hybridMultilevel"/>
    <w:tmpl w:val="7E8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C243E"/>
    <w:multiLevelType w:val="hybridMultilevel"/>
    <w:tmpl w:val="73063FCE"/>
    <w:lvl w:ilvl="0" w:tplc="EE1A013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DE85945"/>
    <w:multiLevelType w:val="hybridMultilevel"/>
    <w:tmpl w:val="C6C2B324"/>
    <w:lvl w:ilvl="0" w:tplc="3348DD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C49B5"/>
    <w:multiLevelType w:val="hybridMultilevel"/>
    <w:tmpl w:val="C554C658"/>
    <w:lvl w:ilvl="0" w:tplc="3348D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40DA"/>
    <w:multiLevelType w:val="hybridMultilevel"/>
    <w:tmpl w:val="0916CEB2"/>
    <w:lvl w:ilvl="0" w:tplc="CBA4FBFE">
      <w:start w:val="4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84298"/>
    <w:multiLevelType w:val="hybridMultilevel"/>
    <w:tmpl w:val="1FA2FF92"/>
    <w:lvl w:ilvl="0" w:tplc="3348D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018C5"/>
    <w:multiLevelType w:val="hybridMultilevel"/>
    <w:tmpl w:val="72B06B60"/>
    <w:lvl w:ilvl="0" w:tplc="3348D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8701D"/>
    <w:multiLevelType w:val="hybridMultilevel"/>
    <w:tmpl w:val="A97A23CA"/>
    <w:lvl w:ilvl="0" w:tplc="3348D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1161C"/>
    <w:multiLevelType w:val="hybridMultilevel"/>
    <w:tmpl w:val="9F120DD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59A9"/>
    <w:rsid w:val="000D5B56"/>
    <w:rsid w:val="00136BE0"/>
    <w:rsid w:val="00194400"/>
    <w:rsid w:val="002F5F5E"/>
    <w:rsid w:val="004876BD"/>
    <w:rsid w:val="00521112"/>
    <w:rsid w:val="005D3639"/>
    <w:rsid w:val="00604B2F"/>
    <w:rsid w:val="00615BA3"/>
    <w:rsid w:val="007F4F14"/>
    <w:rsid w:val="008759A9"/>
    <w:rsid w:val="009F7724"/>
    <w:rsid w:val="00A7249A"/>
    <w:rsid w:val="00C15A37"/>
    <w:rsid w:val="00C67AE2"/>
    <w:rsid w:val="00DB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9"/>
    <w:rPr>
      <w:rFonts w:ascii="Times New Roman" w:eastAsia="Times New Roman" w:hAnsi="Times New Roman" w:cs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A9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875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6BE0"/>
    <w:pPr>
      <w:ind w:left="720"/>
      <w:contextualSpacing/>
    </w:pPr>
  </w:style>
  <w:style w:type="paragraph" w:styleId="a7">
    <w:name w:val="Body Text"/>
    <w:basedOn w:val="a"/>
    <w:link w:val="a8"/>
    <w:unhideWhenUsed/>
    <w:rsid w:val="009F7724"/>
    <w:pPr>
      <w:spacing w:after="120" w:line="240" w:lineRule="auto"/>
    </w:pPr>
    <w:rPr>
      <w:rFonts w:cs="Times New Roman"/>
      <w:szCs w:val="24"/>
    </w:rPr>
  </w:style>
  <w:style w:type="character" w:customStyle="1" w:styleId="a8">
    <w:name w:val="Основной текст Знак"/>
    <w:basedOn w:val="a0"/>
    <w:link w:val="a7"/>
    <w:rsid w:val="009F7724"/>
    <w:rPr>
      <w:rFonts w:ascii="Times New Roman" w:eastAsia="Times New Roman" w:hAnsi="Times New Roman" w:cs="Times New Roman"/>
      <w:sz w:val="24"/>
      <w:szCs w:val="24"/>
    </w:rPr>
  </w:style>
  <w:style w:type="character" w:customStyle="1" w:styleId="48">
    <w:name w:val="Основной текст + Курсив48"/>
    <w:rsid w:val="009F7724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2019-12-05T19:21:00Z</dcterms:created>
  <dcterms:modified xsi:type="dcterms:W3CDTF">2019-12-06T06:24:00Z</dcterms:modified>
</cp:coreProperties>
</file>